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117" w:rsidRDefault="00931117" w:rsidP="00931117">
      <w:pPr>
        <w:suppressAutoHyphens/>
        <w:jc w:val="center"/>
        <w:rPr>
          <w:b/>
        </w:rPr>
      </w:pPr>
      <w:r w:rsidRPr="00AA5BA2">
        <w:rPr>
          <w:b/>
        </w:rPr>
        <w:t>ТЕХНИЧЕСК</w:t>
      </w:r>
      <w:r w:rsidR="00092F54">
        <w:rPr>
          <w:b/>
        </w:rPr>
        <w:t>О</w:t>
      </w:r>
      <w:r w:rsidRPr="00AA5BA2">
        <w:rPr>
          <w:b/>
        </w:rPr>
        <w:t>Е ЗАДАНИЕ</w:t>
      </w:r>
    </w:p>
    <w:p w:rsidR="00931117" w:rsidRDefault="00463D09" w:rsidP="00B438A5">
      <w:pPr>
        <w:suppressAutoHyphens/>
        <w:jc w:val="center"/>
      </w:pPr>
      <w:r w:rsidRPr="00463D09">
        <w:t xml:space="preserve">на открытый запрос предложений </w:t>
      </w:r>
      <w:r w:rsidR="00B438A5">
        <w:t>на оказание</w:t>
      </w:r>
      <w:r w:rsidRPr="00463D09">
        <w:t xml:space="preserve"> </w:t>
      </w:r>
      <w:r w:rsidR="00F22B31">
        <w:t>услуг</w:t>
      </w:r>
      <w:r w:rsidR="00B438A5">
        <w:t xml:space="preserve"> по</w:t>
      </w:r>
      <w:r w:rsidR="00071E4B">
        <w:t xml:space="preserve"> составлени</w:t>
      </w:r>
      <w:r w:rsidR="00B438A5">
        <w:t>ю</w:t>
      </w:r>
      <w:r w:rsidR="00B83783">
        <w:t xml:space="preserve"> энергетических характеристик</w:t>
      </w:r>
      <w:r w:rsidR="006476BD" w:rsidRPr="006476BD">
        <w:t xml:space="preserve"> энергоблока </w:t>
      </w:r>
      <w:r w:rsidR="001B11C8">
        <w:t xml:space="preserve">ст. </w:t>
      </w:r>
      <w:r w:rsidR="008779C1">
        <w:t>№1</w:t>
      </w:r>
      <w:r w:rsidR="00B438A5">
        <w:t xml:space="preserve"> </w:t>
      </w:r>
      <w:r w:rsidR="00862DC4" w:rsidRPr="00862DC4">
        <w:t>ТЭЦ-5 филиала «Невский» ОАО «ТГК-1»</w:t>
      </w:r>
    </w:p>
    <w:p w:rsidR="00B438A5" w:rsidRDefault="00B438A5" w:rsidP="00B438A5">
      <w:pPr>
        <w:suppressAutoHyphens/>
        <w:jc w:val="center"/>
      </w:pPr>
    </w:p>
    <w:p w:rsidR="003D0838" w:rsidRPr="00236CBF" w:rsidRDefault="003D0838" w:rsidP="003D0838">
      <w:pPr>
        <w:suppressAutoHyphens/>
        <w:jc w:val="center"/>
      </w:pPr>
      <w:r>
        <w:t>ГКПЗ №</w:t>
      </w:r>
      <w:r w:rsidR="00B438A5">
        <w:t xml:space="preserve"> </w:t>
      </w:r>
      <w:bookmarkStart w:id="0" w:name="_GoBack"/>
      <w:bookmarkEnd w:id="0"/>
      <w:r>
        <w:t>1105/6.42-</w:t>
      </w:r>
      <w:r w:rsidR="008779C1" w:rsidRPr="00236CBF">
        <w:t>2580</w:t>
      </w:r>
    </w:p>
    <w:p w:rsidR="001620EE" w:rsidRPr="00B438A5" w:rsidRDefault="003D0838" w:rsidP="00B438A5">
      <w:pPr>
        <w:suppressAutoHyphens/>
      </w:pPr>
      <w:r w:rsidRPr="00B438A5">
        <w:t xml:space="preserve">Код по ОКДП </w:t>
      </w:r>
      <w:r w:rsidR="001620EE" w:rsidRPr="00B438A5">
        <w:t>–</w:t>
      </w:r>
      <w:r w:rsidRPr="00B438A5">
        <w:t xml:space="preserve"> </w:t>
      </w:r>
      <w:r w:rsidR="008779C1" w:rsidRPr="00B438A5">
        <w:t>71.20.19</w:t>
      </w:r>
    </w:p>
    <w:p w:rsidR="003D0838" w:rsidRDefault="003D0838" w:rsidP="00B438A5">
      <w:pPr>
        <w:suppressAutoHyphens/>
      </w:pPr>
      <w:r w:rsidRPr="00B438A5">
        <w:t xml:space="preserve">Код по ОКВЭД – </w:t>
      </w:r>
      <w:r w:rsidR="008779C1" w:rsidRPr="00B438A5">
        <w:t>35.11.1</w:t>
      </w:r>
    </w:p>
    <w:p w:rsidR="00B438A5" w:rsidRPr="00B438A5" w:rsidRDefault="00B438A5" w:rsidP="00B438A5">
      <w:pPr>
        <w:suppressAutoHyphens/>
      </w:pPr>
    </w:p>
    <w:p w:rsidR="00931117" w:rsidRPr="00AA5BA2" w:rsidRDefault="00931117" w:rsidP="00931117">
      <w:pPr>
        <w:suppressAutoHyphens/>
        <w:rPr>
          <w:b/>
        </w:rPr>
      </w:pPr>
      <w:r w:rsidRPr="00AA5BA2">
        <w:rPr>
          <w:b/>
          <w:lang w:val="en-US"/>
        </w:rPr>
        <w:t>I</w:t>
      </w:r>
      <w:r w:rsidRPr="00AA5BA2">
        <w:rPr>
          <w:b/>
        </w:rPr>
        <w:t>. Общие требования.</w:t>
      </w:r>
    </w:p>
    <w:p w:rsidR="00931117" w:rsidRDefault="00931117" w:rsidP="00931117">
      <w:pPr>
        <w:spacing w:line="240" w:lineRule="atLeast"/>
      </w:pPr>
      <w:r w:rsidRPr="00AA5BA2">
        <w:rPr>
          <w:b/>
        </w:rPr>
        <w:t xml:space="preserve">Требования к месту </w:t>
      </w:r>
      <w:r w:rsidR="00D86B4F">
        <w:rPr>
          <w:b/>
        </w:rPr>
        <w:t>оказания услуг</w:t>
      </w:r>
      <w:r w:rsidRPr="00AA5BA2">
        <w:rPr>
          <w:b/>
        </w:rPr>
        <w:t>:</w:t>
      </w:r>
      <w:r w:rsidRPr="00931117">
        <w:t xml:space="preserve"> </w:t>
      </w:r>
    </w:p>
    <w:p w:rsidR="005B2572" w:rsidRPr="00862DC4" w:rsidRDefault="0041480A" w:rsidP="005B2572">
      <w:pPr>
        <w:suppressAutoHyphens/>
        <w:jc w:val="both"/>
      </w:pPr>
      <w:r>
        <w:t>ТЭЦ-5</w:t>
      </w:r>
      <w:r w:rsidR="00931117" w:rsidRPr="00862DC4">
        <w:t xml:space="preserve"> филиала «Невский» ОАО «ТГК-1» 193079, Санкт-Петербург, Октябрьская набережная, дом</w:t>
      </w:r>
      <w:r>
        <w:t xml:space="preserve"> 108</w:t>
      </w:r>
    </w:p>
    <w:p w:rsidR="00B438A5" w:rsidRDefault="00B438A5" w:rsidP="00862DC4">
      <w:pPr>
        <w:suppressAutoHyphens/>
        <w:jc w:val="both"/>
      </w:pPr>
    </w:p>
    <w:p w:rsidR="00862DC4" w:rsidRDefault="00931117" w:rsidP="00862DC4">
      <w:pPr>
        <w:suppressAutoHyphens/>
        <w:jc w:val="both"/>
      </w:pPr>
      <w:r w:rsidRPr="00B438A5">
        <w:rPr>
          <w:i/>
          <w:u w:val="single"/>
        </w:rPr>
        <w:t>Должность, ФИО, контактный телефон ответственного лица, составившего техническое задание</w:t>
      </w:r>
      <w:r w:rsidRPr="00AA5BA2">
        <w:t xml:space="preserve">: </w:t>
      </w:r>
    </w:p>
    <w:p w:rsidR="005B2572" w:rsidRPr="00B438A5" w:rsidRDefault="008536DC" w:rsidP="00862DC4">
      <w:pPr>
        <w:suppressAutoHyphens/>
        <w:jc w:val="both"/>
        <w:rPr>
          <w:highlight w:val="yellow"/>
        </w:rPr>
      </w:pPr>
      <w:r w:rsidRPr="00B438A5">
        <w:rPr>
          <w:highlight w:val="yellow"/>
        </w:rPr>
        <w:t>Начальник ПТО</w:t>
      </w:r>
      <w:r w:rsidR="0041480A" w:rsidRPr="00B438A5">
        <w:rPr>
          <w:highlight w:val="yellow"/>
        </w:rPr>
        <w:t xml:space="preserve">   </w:t>
      </w:r>
      <w:r w:rsidR="005B2572" w:rsidRPr="00B438A5">
        <w:rPr>
          <w:highlight w:val="yellow"/>
        </w:rPr>
        <w:t>Никитин Олег Сергеевич, тел.</w:t>
      </w:r>
      <w:r w:rsidR="00236CBF" w:rsidRPr="00B438A5">
        <w:rPr>
          <w:highlight w:val="yellow"/>
        </w:rPr>
        <w:t xml:space="preserve"> (812)</w:t>
      </w:r>
      <w:r w:rsidR="005B2572" w:rsidRPr="00B438A5">
        <w:rPr>
          <w:highlight w:val="yellow"/>
        </w:rPr>
        <w:t xml:space="preserve"> 901-44-65</w:t>
      </w:r>
    </w:p>
    <w:p w:rsidR="006476BD" w:rsidRDefault="008536DC" w:rsidP="006476BD">
      <w:r w:rsidRPr="00B438A5">
        <w:rPr>
          <w:highlight w:val="yellow"/>
        </w:rPr>
        <w:t>Начальник КТЦ</w:t>
      </w:r>
      <w:r w:rsidR="006476BD" w:rsidRPr="00B438A5">
        <w:rPr>
          <w:highlight w:val="yellow"/>
        </w:rPr>
        <w:t xml:space="preserve"> </w:t>
      </w:r>
      <w:r w:rsidRPr="00B438A5">
        <w:rPr>
          <w:highlight w:val="yellow"/>
        </w:rPr>
        <w:t xml:space="preserve">  </w:t>
      </w:r>
      <w:r w:rsidR="006476BD" w:rsidRPr="00B438A5">
        <w:rPr>
          <w:highlight w:val="yellow"/>
        </w:rPr>
        <w:t>Мишин Александр Алексеевич, тел.</w:t>
      </w:r>
      <w:r w:rsidR="00236CBF" w:rsidRPr="00B438A5">
        <w:rPr>
          <w:highlight w:val="yellow"/>
        </w:rPr>
        <w:t>(812)</w:t>
      </w:r>
      <w:r w:rsidR="006476BD" w:rsidRPr="00B438A5">
        <w:rPr>
          <w:highlight w:val="yellow"/>
        </w:rPr>
        <w:t xml:space="preserve"> 901-44-80</w:t>
      </w:r>
    </w:p>
    <w:p w:rsidR="007F1CC6" w:rsidRDefault="007F1CC6" w:rsidP="00931117">
      <w:pPr>
        <w:suppressAutoHyphens/>
        <w:rPr>
          <w:b/>
        </w:rPr>
      </w:pPr>
    </w:p>
    <w:p w:rsidR="00931117" w:rsidRPr="00AA5BA2" w:rsidRDefault="00931117" w:rsidP="00931117">
      <w:pPr>
        <w:suppressAutoHyphens/>
        <w:rPr>
          <w:b/>
        </w:rPr>
      </w:pPr>
      <w:r w:rsidRPr="00AA5BA2">
        <w:rPr>
          <w:b/>
        </w:rPr>
        <w:t xml:space="preserve">Период </w:t>
      </w:r>
      <w:r w:rsidR="00D86B4F">
        <w:rPr>
          <w:b/>
        </w:rPr>
        <w:t>оказания услуг</w:t>
      </w:r>
      <w:r w:rsidRPr="00AA5BA2">
        <w:rPr>
          <w:b/>
        </w:rPr>
        <w:t>:</w:t>
      </w:r>
    </w:p>
    <w:p w:rsidR="00931117" w:rsidRPr="005C2D20" w:rsidRDefault="00931117" w:rsidP="00931117">
      <w:pPr>
        <w:suppressAutoHyphens/>
      </w:pPr>
      <w:r w:rsidRPr="00AA5BA2">
        <w:t xml:space="preserve">Начало              </w:t>
      </w:r>
      <w:r w:rsidR="00D86B4F">
        <w:t xml:space="preserve"> </w:t>
      </w:r>
      <w:r w:rsidR="006F4F04">
        <w:t>с момента заключения договора.</w:t>
      </w:r>
      <w:r w:rsidR="005B2572" w:rsidRPr="005C2D20">
        <w:t xml:space="preserve"> </w:t>
      </w:r>
    </w:p>
    <w:p w:rsidR="00931117" w:rsidRPr="005C2D20" w:rsidRDefault="00931117" w:rsidP="00931117">
      <w:pPr>
        <w:suppressAutoHyphens/>
      </w:pPr>
      <w:r w:rsidRPr="005C2D20">
        <w:t xml:space="preserve">Окончание    </w:t>
      </w:r>
      <w:r w:rsidR="005B2572" w:rsidRPr="005C2D20">
        <w:t xml:space="preserve">   </w:t>
      </w:r>
      <w:r w:rsidR="005C2D20">
        <w:t xml:space="preserve"> </w:t>
      </w:r>
      <w:r w:rsidR="00774746">
        <w:t xml:space="preserve"> </w:t>
      </w:r>
      <w:r w:rsidR="00D86B4F">
        <w:t>декабрь</w:t>
      </w:r>
      <w:r w:rsidR="005C2D20">
        <w:t xml:space="preserve"> </w:t>
      </w:r>
      <w:r w:rsidR="00774746">
        <w:t>2016</w:t>
      </w:r>
      <w:r w:rsidR="005B2572" w:rsidRPr="005C2D20">
        <w:t xml:space="preserve"> г.</w:t>
      </w:r>
    </w:p>
    <w:p w:rsidR="00463D09" w:rsidRDefault="00463D09" w:rsidP="00463D09">
      <w:pPr>
        <w:suppressAutoHyphens/>
        <w:jc w:val="both"/>
      </w:pPr>
    </w:p>
    <w:p w:rsidR="00463D09" w:rsidRDefault="00463D09" w:rsidP="00463D09">
      <w:pPr>
        <w:suppressAutoHyphens/>
        <w:jc w:val="both"/>
      </w:pPr>
      <w:r w:rsidRPr="00463D09">
        <w:rPr>
          <w:b/>
        </w:rPr>
        <w:t>Расчетная (максимальная) цена закупки</w:t>
      </w:r>
      <w:r w:rsidR="00774746">
        <w:t xml:space="preserve"> - 6</w:t>
      </w:r>
      <w:r>
        <w:t xml:space="preserve">00 тыс. руб. без учета НДС, </w:t>
      </w:r>
    </w:p>
    <w:p w:rsidR="00463D09" w:rsidRDefault="00463D09" w:rsidP="00463D09">
      <w:pPr>
        <w:suppressAutoHyphens/>
        <w:jc w:val="both"/>
      </w:pPr>
      <w:r>
        <w:t xml:space="preserve">в том числе: </w:t>
      </w:r>
    </w:p>
    <w:p w:rsidR="00463D09" w:rsidRDefault="00774746" w:rsidP="00463D09">
      <w:pPr>
        <w:suppressAutoHyphens/>
        <w:jc w:val="both"/>
      </w:pPr>
      <w:r>
        <w:t>4-й квартал - __________6</w:t>
      </w:r>
      <w:r w:rsidR="00463D09">
        <w:t>00_____________ тыс. руб. без учета НДС;</w:t>
      </w:r>
    </w:p>
    <w:p w:rsidR="00463D09" w:rsidRDefault="00463D09" w:rsidP="007624E4">
      <w:pPr>
        <w:suppressAutoHyphens/>
        <w:ind w:firstLine="567"/>
        <w:jc w:val="both"/>
      </w:pPr>
    </w:p>
    <w:p w:rsidR="00931117" w:rsidRPr="00AA5BA2" w:rsidRDefault="00931117" w:rsidP="007624E4">
      <w:pPr>
        <w:suppressAutoHyphens/>
        <w:ind w:firstLine="567"/>
        <w:jc w:val="both"/>
      </w:pPr>
      <w:r w:rsidRPr="00AA5BA2">
        <w:t xml:space="preserve">Ценовая характеристика стоимости </w:t>
      </w:r>
      <w:r w:rsidR="00D86B4F">
        <w:t>услуг</w:t>
      </w:r>
      <w:r w:rsidRPr="00AA5BA2">
        <w:t xml:space="preserve"> должна определяться в соответствии с требованиями системы ценообразования, принятой в ОАО «ТГК-1».</w:t>
      </w:r>
    </w:p>
    <w:p w:rsidR="00931117" w:rsidRPr="00AA5BA2" w:rsidRDefault="00931117" w:rsidP="007624E4">
      <w:pPr>
        <w:spacing w:after="200"/>
        <w:ind w:firstLine="567"/>
        <w:contextualSpacing/>
        <w:jc w:val="both"/>
        <w:rPr>
          <w:rFonts w:eastAsia="Calibri"/>
          <w:lang w:eastAsia="en-US"/>
        </w:rPr>
      </w:pPr>
      <w:r w:rsidRPr="00C85822">
        <w:rPr>
          <w:rFonts w:eastAsia="Calibri"/>
          <w:lang w:eastAsia="en-US"/>
        </w:rPr>
        <w:t>Нормативные документы</w:t>
      </w:r>
      <w:r w:rsidR="0026463F" w:rsidRPr="00C85822">
        <w:rPr>
          <w:rFonts w:eastAsia="Calibri"/>
          <w:lang w:eastAsia="en-US"/>
        </w:rPr>
        <w:t>,</w:t>
      </w:r>
      <w:r w:rsidRPr="00C85822">
        <w:rPr>
          <w:rFonts w:eastAsia="Calibri"/>
          <w:lang w:eastAsia="en-US"/>
        </w:rPr>
        <w:t xml:space="preserve"> на основании которых определяется стоимость:</w:t>
      </w:r>
      <w:r w:rsidR="00862DC4">
        <w:rPr>
          <w:rFonts w:eastAsia="Calibri"/>
          <w:lang w:eastAsia="en-US"/>
        </w:rPr>
        <w:t xml:space="preserve"> </w:t>
      </w:r>
      <w:r w:rsidR="0026463F" w:rsidRPr="0026463F">
        <w:rPr>
          <w:rFonts w:eastAsia="Calibri"/>
          <w:lang w:eastAsia="en-US"/>
        </w:rPr>
        <w:t>Прейскурант на экспериментально-наладочные работы, и работы по совершенствованию технологии и эксплуатации электростанций и сетей» ОРГРЭС 1992</w:t>
      </w:r>
      <w:r w:rsidR="00736A31">
        <w:rPr>
          <w:rFonts w:eastAsia="Calibri"/>
          <w:lang w:eastAsia="en-US"/>
        </w:rPr>
        <w:t xml:space="preserve">. </w:t>
      </w:r>
      <w:r w:rsidR="00236CBF" w:rsidRPr="00236CBF">
        <w:rPr>
          <w:rFonts w:eastAsia="Calibri"/>
          <w:lang w:eastAsia="en-US"/>
        </w:rPr>
        <w:t>Положение о порядке формирования стоимости работ по ремонту, обслуживанию и наладке энергетического оборудования, зданий и сооружений ОАО «ТГК-1», утвержденное Приказом ОАО «ТГК-1» «О порядке формирования стоимости работ…» от «14» апреля 2016 г. №66.</w:t>
      </w:r>
    </w:p>
    <w:p w:rsidR="007F1CC6" w:rsidRPr="007624E4" w:rsidRDefault="007F1CC6" w:rsidP="007624E4">
      <w:pPr>
        <w:suppressAutoHyphens/>
        <w:rPr>
          <w:b/>
        </w:rPr>
      </w:pPr>
    </w:p>
    <w:p w:rsidR="00931117" w:rsidRPr="00AA5BA2" w:rsidRDefault="00931117" w:rsidP="00931117">
      <w:pPr>
        <w:suppressAutoHyphens/>
        <w:rPr>
          <w:b/>
        </w:rPr>
      </w:pPr>
      <w:r w:rsidRPr="00AA5BA2">
        <w:rPr>
          <w:b/>
          <w:lang w:val="en-US"/>
        </w:rPr>
        <w:t>II</w:t>
      </w:r>
      <w:r w:rsidRPr="00AA5BA2">
        <w:rPr>
          <w:b/>
        </w:rPr>
        <w:t xml:space="preserve">. Требования к </w:t>
      </w:r>
      <w:r w:rsidR="00D86B4F">
        <w:rPr>
          <w:b/>
        </w:rPr>
        <w:t>оказанию услуг</w:t>
      </w:r>
      <w:r w:rsidRPr="00AA5BA2">
        <w:rPr>
          <w:b/>
        </w:rPr>
        <w:t>.</w:t>
      </w:r>
    </w:p>
    <w:p w:rsidR="00B61887" w:rsidRPr="006476BD" w:rsidRDefault="00D65AF4" w:rsidP="00884202">
      <w:pPr>
        <w:tabs>
          <w:tab w:val="left" w:pos="2625"/>
        </w:tabs>
        <w:jc w:val="both"/>
      </w:pPr>
      <w:r>
        <w:rPr>
          <w:b/>
        </w:rPr>
        <w:t xml:space="preserve">Цель </w:t>
      </w:r>
      <w:r w:rsidR="00D86B4F">
        <w:rPr>
          <w:b/>
        </w:rPr>
        <w:t>оказания услуг</w:t>
      </w:r>
      <w:r>
        <w:rPr>
          <w:b/>
        </w:rPr>
        <w:t>:</w:t>
      </w:r>
      <w:r w:rsidR="002564ED" w:rsidRPr="002564ED">
        <w:t xml:space="preserve"> </w:t>
      </w:r>
      <w:r>
        <w:t>составление</w:t>
      </w:r>
      <w:r w:rsidR="00B83783" w:rsidRPr="00B83783">
        <w:t xml:space="preserve"> энергетических характеристик</w:t>
      </w:r>
      <w:r w:rsidR="00B83783">
        <w:rPr>
          <w:b/>
        </w:rPr>
        <w:t xml:space="preserve"> </w:t>
      </w:r>
      <w:r w:rsidR="006476BD" w:rsidRPr="006476BD">
        <w:t xml:space="preserve">энергоблока </w:t>
      </w:r>
      <w:r w:rsidR="008E0FE5">
        <w:t xml:space="preserve">ст. </w:t>
      </w:r>
      <w:r w:rsidR="008779C1">
        <w:t>№1</w:t>
      </w:r>
      <w:r w:rsidR="00C65B00">
        <w:t xml:space="preserve">, предназначенных </w:t>
      </w:r>
      <w:r w:rsidR="0026463F" w:rsidRPr="0026463F">
        <w:t xml:space="preserve">для нормирования ТЭП, представления информации о выработке и отпуске тепловой и электрической энергии от ТЭЦ, планирования тарифов ФСТ, а </w:t>
      </w:r>
      <w:r w:rsidR="00AE7978" w:rsidRPr="0026463F">
        <w:t>также</w:t>
      </w:r>
      <w:r w:rsidR="0026463F" w:rsidRPr="0026463F">
        <w:t xml:space="preserve"> формирования отчетных документов.</w:t>
      </w:r>
    </w:p>
    <w:p w:rsidR="00C521AD" w:rsidRDefault="00C521AD" w:rsidP="00944D4F">
      <w:pPr>
        <w:suppressAutoHyphens/>
        <w:jc w:val="both"/>
        <w:rPr>
          <w:b/>
        </w:rPr>
      </w:pPr>
    </w:p>
    <w:p w:rsidR="00CA7C3B" w:rsidRDefault="00931117" w:rsidP="00944D4F">
      <w:pPr>
        <w:suppressAutoHyphens/>
        <w:jc w:val="both"/>
      </w:pPr>
      <w:r w:rsidRPr="00B61887">
        <w:rPr>
          <w:b/>
        </w:rPr>
        <w:t>Описание и осно</w:t>
      </w:r>
      <w:r w:rsidR="006476BD">
        <w:rPr>
          <w:b/>
        </w:rPr>
        <w:t>вные технические характер</w:t>
      </w:r>
      <w:r w:rsidR="00944D4F">
        <w:rPr>
          <w:b/>
        </w:rPr>
        <w:t>истики:</w:t>
      </w:r>
      <w:r w:rsidR="00944D4F" w:rsidRPr="00944D4F">
        <w:t xml:space="preserve"> </w:t>
      </w:r>
    </w:p>
    <w:p w:rsidR="00CA7C3B" w:rsidRPr="00774746" w:rsidRDefault="00CA7C3B" w:rsidP="00D86B4F">
      <w:pPr>
        <w:shd w:val="clear" w:color="auto" w:fill="FFFFFF"/>
        <w:tabs>
          <w:tab w:val="left" w:pos="653"/>
        </w:tabs>
        <w:suppressAutoHyphens/>
        <w:autoSpaceDE w:val="0"/>
        <w:autoSpaceDN w:val="0"/>
        <w:adjustRightInd w:val="0"/>
        <w:jc w:val="both"/>
        <w:rPr>
          <w:szCs w:val="28"/>
        </w:rPr>
      </w:pPr>
      <w:r w:rsidRPr="00774746">
        <w:rPr>
          <w:szCs w:val="28"/>
        </w:rPr>
        <w:t>Нормативно-технические характеристики основного оборудования должны учитывать состав и режим работы оборудования, условия водо- и теплоснабжения, климатические условия, схему отпуска электроэнергии и тепла, требования надежности, безопасности, охраны окружающей среды.</w:t>
      </w:r>
    </w:p>
    <w:p w:rsidR="00C521AD" w:rsidRPr="00774746" w:rsidRDefault="00CA7C3B" w:rsidP="00944D4F">
      <w:pPr>
        <w:suppressAutoHyphens/>
        <w:jc w:val="both"/>
      </w:pPr>
      <w:r w:rsidRPr="00774746">
        <w:t>Состав основного оборудования:</w:t>
      </w:r>
    </w:p>
    <w:p w:rsidR="00C521AD" w:rsidRPr="00774746" w:rsidRDefault="00944D4F" w:rsidP="00C521AD">
      <w:pPr>
        <w:pStyle w:val="a6"/>
        <w:numPr>
          <w:ilvl w:val="0"/>
          <w:numId w:val="19"/>
        </w:numPr>
        <w:suppressAutoHyphens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74746">
        <w:rPr>
          <w:rFonts w:ascii="Times New Roman" w:hAnsi="Times New Roman" w:cs="Times New Roman"/>
          <w:sz w:val="24"/>
          <w:szCs w:val="24"/>
        </w:rPr>
        <w:t>паровая турбина</w:t>
      </w:r>
      <w:r w:rsidR="00795470" w:rsidRPr="00774746">
        <w:rPr>
          <w:rFonts w:ascii="Times New Roman" w:hAnsi="Times New Roman" w:cs="Times New Roman"/>
          <w:sz w:val="24"/>
          <w:szCs w:val="24"/>
        </w:rPr>
        <w:t xml:space="preserve"> типа </w:t>
      </w:r>
      <w:r w:rsidR="0012274A" w:rsidRPr="00774746">
        <w:rPr>
          <w:rFonts w:ascii="Times New Roman" w:hAnsi="Times New Roman" w:cs="Times New Roman"/>
          <w:sz w:val="24"/>
          <w:szCs w:val="24"/>
        </w:rPr>
        <w:t>Т-180/210-130-1</w:t>
      </w:r>
      <w:r w:rsidRPr="0077474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521AD" w:rsidRPr="00774746" w:rsidRDefault="00976D7E" w:rsidP="00C521AD">
      <w:pPr>
        <w:pStyle w:val="a6"/>
        <w:numPr>
          <w:ilvl w:val="0"/>
          <w:numId w:val="19"/>
        </w:numPr>
        <w:suppressAutoHyphens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энергетический котел</w:t>
      </w:r>
      <w:r w:rsidR="0012274A" w:rsidRPr="00774746">
        <w:rPr>
          <w:rFonts w:ascii="Times New Roman" w:hAnsi="Times New Roman" w:cs="Times New Roman"/>
          <w:sz w:val="24"/>
          <w:szCs w:val="24"/>
        </w:rPr>
        <w:t xml:space="preserve"> ТГМЕ 206/п Еп-670-13,8-545</w:t>
      </w:r>
      <w:r w:rsidR="00944D4F" w:rsidRPr="00774746">
        <w:rPr>
          <w:rFonts w:ascii="Times New Roman" w:hAnsi="Times New Roman" w:cs="Times New Roman"/>
          <w:sz w:val="24"/>
          <w:szCs w:val="24"/>
        </w:rPr>
        <w:t>;</w:t>
      </w:r>
    </w:p>
    <w:p w:rsidR="00C521AD" w:rsidRPr="00774746" w:rsidRDefault="00976D7E" w:rsidP="00C521AD">
      <w:pPr>
        <w:pStyle w:val="a6"/>
        <w:numPr>
          <w:ilvl w:val="0"/>
          <w:numId w:val="19"/>
        </w:numPr>
        <w:suppressAutoHyphens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74746">
        <w:rPr>
          <w:rFonts w:ascii="Times New Roman" w:hAnsi="Times New Roman" w:cs="Times New Roman"/>
          <w:sz w:val="24"/>
          <w:szCs w:val="24"/>
        </w:rPr>
        <w:t>водогрейные котлы</w:t>
      </w:r>
      <w:r w:rsidR="0012274A" w:rsidRPr="007747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ст. </w:t>
      </w:r>
      <w:r w:rsidR="0012274A" w:rsidRPr="00774746">
        <w:rPr>
          <w:rFonts w:ascii="Times New Roman" w:hAnsi="Times New Roman" w:cs="Times New Roman"/>
          <w:sz w:val="24"/>
          <w:szCs w:val="24"/>
        </w:rPr>
        <w:t>№ 9-16 КВГМ-100;</w:t>
      </w:r>
    </w:p>
    <w:p w:rsidR="0012274A" w:rsidRPr="00774746" w:rsidRDefault="0012274A" w:rsidP="00C521AD">
      <w:pPr>
        <w:pStyle w:val="a6"/>
        <w:numPr>
          <w:ilvl w:val="0"/>
          <w:numId w:val="19"/>
        </w:numPr>
        <w:suppressAutoHyphens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74746">
        <w:rPr>
          <w:rFonts w:ascii="Times New Roman" w:hAnsi="Times New Roman" w:cs="Times New Roman"/>
          <w:sz w:val="24"/>
          <w:szCs w:val="24"/>
        </w:rPr>
        <w:t xml:space="preserve">паровые котлы </w:t>
      </w:r>
      <w:r w:rsidR="00976D7E">
        <w:rPr>
          <w:rFonts w:ascii="Times New Roman" w:hAnsi="Times New Roman" w:cs="Times New Roman"/>
          <w:sz w:val="24"/>
          <w:szCs w:val="24"/>
        </w:rPr>
        <w:t xml:space="preserve">ст. </w:t>
      </w:r>
      <w:r w:rsidRPr="00774746">
        <w:rPr>
          <w:rFonts w:ascii="Times New Roman" w:hAnsi="Times New Roman" w:cs="Times New Roman"/>
          <w:sz w:val="24"/>
          <w:szCs w:val="24"/>
        </w:rPr>
        <w:t>№7,8 Е-50-1.4-250</w:t>
      </w:r>
      <w:r w:rsidR="00141866" w:rsidRPr="00774746">
        <w:rPr>
          <w:rFonts w:ascii="Times New Roman" w:hAnsi="Times New Roman" w:cs="Times New Roman"/>
          <w:sz w:val="24"/>
          <w:szCs w:val="24"/>
        </w:rPr>
        <w:t>;</w:t>
      </w:r>
    </w:p>
    <w:p w:rsidR="006476BD" w:rsidRPr="00774746" w:rsidRDefault="00944D4F" w:rsidP="00C521AD">
      <w:pPr>
        <w:pStyle w:val="a6"/>
        <w:numPr>
          <w:ilvl w:val="0"/>
          <w:numId w:val="19"/>
        </w:numPr>
        <w:suppressAutoHyphens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74746">
        <w:rPr>
          <w:rFonts w:ascii="Times New Roman" w:hAnsi="Times New Roman" w:cs="Times New Roman"/>
          <w:sz w:val="24"/>
          <w:szCs w:val="24"/>
        </w:rPr>
        <w:t>вспомогательное оборудование энергоблока</w:t>
      </w:r>
      <w:r w:rsidR="00795470" w:rsidRPr="00774746">
        <w:rPr>
          <w:rFonts w:ascii="Times New Roman" w:hAnsi="Times New Roman" w:cs="Times New Roman"/>
          <w:sz w:val="24"/>
          <w:szCs w:val="24"/>
        </w:rPr>
        <w:t xml:space="preserve"> ст. </w:t>
      </w:r>
      <w:r w:rsidRPr="00774746">
        <w:rPr>
          <w:rFonts w:ascii="Times New Roman" w:hAnsi="Times New Roman" w:cs="Times New Roman"/>
          <w:sz w:val="24"/>
          <w:szCs w:val="24"/>
        </w:rPr>
        <w:t>№</w:t>
      </w:r>
      <w:r w:rsidR="0012274A" w:rsidRPr="00774746">
        <w:rPr>
          <w:rFonts w:ascii="Times New Roman" w:hAnsi="Times New Roman" w:cs="Times New Roman"/>
          <w:sz w:val="24"/>
          <w:szCs w:val="24"/>
        </w:rPr>
        <w:t>1</w:t>
      </w:r>
      <w:r w:rsidR="00141866" w:rsidRPr="00774746">
        <w:rPr>
          <w:rFonts w:ascii="Times New Roman" w:hAnsi="Times New Roman" w:cs="Times New Roman"/>
          <w:sz w:val="24"/>
          <w:szCs w:val="24"/>
        </w:rPr>
        <w:t>, паровой и водогрейной котельной</w:t>
      </w:r>
      <w:r w:rsidR="00774746" w:rsidRPr="00774746">
        <w:rPr>
          <w:rFonts w:ascii="Times New Roman" w:hAnsi="Times New Roman" w:cs="Times New Roman"/>
          <w:sz w:val="24"/>
          <w:szCs w:val="24"/>
        </w:rPr>
        <w:t>.</w:t>
      </w:r>
    </w:p>
    <w:p w:rsidR="00E56D6E" w:rsidRPr="00774746" w:rsidRDefault="00E56D6E" w:rsidP="00944D4F">
      <w:pPr>
        <w:suppressAutoHyphens/>
        <w:jc w:val="both"/>
      </w:pPr>
    </w:p>
    <w:p w:rsidR="00931117" w:rsidRPr="00774746" w:rsidRDefault="00931117" w:rsidP="00931117">
      <w:pPr>
        <w:suppressAutoHyphens/>
        <w:jc w:val="center"/>
        <w:rPr>
          <w:b/>
        </w:rPr>
      </w:pPr>
      <w:r w:rsidRPr="00774746">
        <w:rPr>
          <w:b/>
        </w:rPr>
        <w:t>УКРУПНЕННАЯ ВЕДОМОСТЬ</w:t>
      </w:r>
    </w:p>
    <w:p w:rsidR="00931117" w:rsidRPr="00774746" w:rsidRDefault="00931117" w:rsidP="00931117">
      <w:pPr>
        <w:suppressAutoHyphens/>
        <w:jc w:val="center"/>
        <w:rPr>
          <w:b/>
        </w:rPr>
      </w:pPr>
      <w:r w:rsidRPr="00774746">
        <w:rPr>
          <w:b/>
        </w:rPr>
        <w:t xml:space="preserve">объёмов </w:t>
      </w:r>
      <w:r w:rsidR="00D86B4F">
        <w:rPr>
          <w:b/>
        </w:rPr>
        <w:t>услуг</w:t>
      </w:r>
    </w:p>
    <w:p w:rsidR="00422B3F" w:rsidRPr="00DA35A6" w:rsidRDefault="00422B3F" w:rsidP="00931117">
      <w:pPr>
        <w:suppressAutoHyphens/>
        <w:jc w:val="center"/>
      </w:pPr>
      <w:r w:rsidRPr="00774746">
        <w:t xml:space="preserve">на составление энергетических </w:t>
      </w:r>
      <w:r w:rsidR="00D86B4F">
        <w:t>характеристик энергоблока ст. №1</w:t>
      </w:r>
      <w:r w:rsidR="000213FB">
        <w:t xml:space="preserve"> </w:t>
      </w:r>
      <w:r w:rsidR="00DA35A6">
        <w:t>в количестве 1 шт.</w:t>
      </w:r>
    </w:p>
    <w:p w:rsidR="00422B3F" w:rsidRDefault="00422B3F" w:rsidP="00422B3F">
      <w:pPr>
        <w:suppressAutoHyphens/>
        <w:jc w:val="both"/>
      </w:pPr>
    </w:p>
    <w:p w:rsidR="006F4F04" w:rsidRPr="00774746" w:rsidRDefault="006F4F04" w:rsidP="00422B3F">
      <w:pPr>
        <w:suppressAutoHyphens/>
        <w:jc w:val="both"/>
      </w:pPr>
    </w:p>
    <w:tbl>
      <w:tblPr>
        <w:tblW w:w="5000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42"/>
        <w:gridCol w:w="7159"/>
        <w:gridCol w:w="1586"/>
      </w:tblGrid>
      <w:tr w:rsidR="008C7398" w:rsidRPr="00774746" w:rsidTr="008C7398">
        <w:trPr>
          <w:trHeight w:hRule="exact" w:val="549"/>
          <w:tblHeader/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398" w:rsidRPr="00774746" w:rsidRDefault="008C7398" w:rsidP="002564ED">
            <w:pPr>
              <w:shd w:val="clear" w:color="auto" w:fill="FFFFFF"/>
              <w:jc w:val="center"/>
              <w:rPr>
                <w:spacing w:val="-1"/>
              </w:rPr>
            </w:pPr>
            <w:r w:rsidRPr="00774746">
              <w:rPr>
                <w:spacing w:val="-1"/>
              </w:rPr>
              <w:t>№   п/п</w:t>
            </w:r>
          </w:p>
        </w:tc>
        <w:tc>
          <w:tcPr>
            <w:tcW w:w="3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7398" w:rsidRPr="00774746" w:rsidRDefault="008C7398" w:rsidP="00D86B4F">
            <w:pPr>
              <w:shd w:val="clear" w:color="auto" w:fill="FFFFFF"/>
              <w:jc w:val="center"/>
            </w:pPr>
            <w:r w:rsidRPr="00774746">
              <w:rPr>
                <w:spacing w:val="-1"/>
              </w:rPr>
              <w:t xml:space="preserve">Наименование </w:t>
            </w:r>
            <w:r>
              <w:rPr>
                <w:spacing w:val="-1"/>
              </w:rPr>
              <w:t>услуг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398" w:rsidRPr="00774746" w:rsidRDefault="008C7398" w:rsidP="00062A71">
            <w:pPr>
              <w:shd w:val="clear" w:color="auto" w:fill="FFFFFF"/>
              <w:jc w:val="center"/>
              <w:rPr>
                <w:spacing w:val="-1"/>
              </w:rPr>
            </w:pPr>
            <w:r>
              <w:rPr>
                <w:spacing w:val="-1"/>
              </w:rPr>
              <w:t xml:space="preserve">Кол-во </w:t>
            </w:r>
          </w:p>
        </w:tc>
      </w:tr>
      <w:tr w:rsidR="008C7398" w:rsidRPr="00774746" w:rsidTr="008C7398">
        <w:trPr>
          <w:trHeight w:val="630"/>
          <w:jc w:val="center"/>
        </w:trPr>
        <w:tc>
          <w:tcPr>
            <w:tcW w:w="3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398" w:rsidRPr="00774746" w:rsidRDefault="008C7398" w:rsidP="00DB72A3">
            <w:pPr>
              <w:shd w:val="clear" w:color="auto" w:fill="FFFFFF"/>
              <w:jc w:val="center"/>
            </w:pPr>
            <w:r>
              <w:t>1.</w:t>
            </w:r>
          </w:p>
        </w:tc>
        <w:tc>
          <w:tcPr>
            <w:tcW w:w="38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398" w:rsidRPr="00774746" w:rsidRDefault="008C7398" w:rsidP="00F55ECC">
            <w:pPr>
              <w:shd w:val="clear" w:color="auto" w:fill="FFFFFF"/>
              <w:ind w:left="10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С</w:t>
            </w:r>
            <w:r w:rsidRPr="00062A71">
              <w:rPr>
                <w:rFonts w:eastAsia="Calibri"/>
                <w:color w:val="000000"/>
              </w:rPr>
              <w:t>оставление энергетических характеристик энергоблока ст. №1</w:t>
            </w:r>
          </w:p>
        </w:tc>
        <w:tc>
          <w:tcPr>
            <w:tcW w:w="8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5A6" w:rsidRDefault="008C7398" w:rsidP="000213FB">
            <w:pPr>
              <w:shd w:val="clear" w:color="auto" w:fill="FFFFFF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1 </w:t>
            </w:r>
            <w:r w:rsidR="000213FB">
              <w:rPr>
                <w:rFonts w:eastAsia="Calibri"/>
                <w:color w:val="000000"/>
              </w:rPr>
              <w:t>ком</w:t>
            </w:r>
            <w:r w:rsidR="00DA35A6">
              <w:rPr>
                <w:rFonts w:eastAsia="Calibri"/>
                <w:color w:val="000000"/>
              </w:rPr>
              <w:t>п</w:t>
            </w:r>
            <w:r w:rsidR="000213FB">
              <w:rPr>
                <w:rFonts w:eastAsia="Calibri"/>
                <w:color w:val="000000"/>
              </w:rPr>
              <w:t>лект</w:t>
            </w:r>
            <w:r>
              <w:rPr>
                <w:rFonts w:eastAsia="Calibri"/>
                <w:color w:val="000000"/>
              </w:rPr>
              <w:t xml:space="preserve">, </w:t>
            </w:r>
          </w:p>
          <w:p w:rsidR="008C7398" w:rsidRPr="00774746" w:rsidRDefault="008C7398" w:rsidP="000213FB">
            <w:pPr>
              <w:shd w:val="clear" w:color="auto" w:fill="FFFFFF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в том числе</w:t>
            </w:r>
            <w:r w:rsidR="00DA35A6">
              <w:rPr>
                <w:rFonts w:eastAsia="Calibri"/>
                <w:color w:val="000000"/>
              </w:rPr>
              <w:t>:</w:t>
            </w:r>
          </w:p>
        </w:tc>
      </w:tr>
      <w:tr w:rsidR="008C7398" w:rsidRPr="00774746" w:rsidTr="008C7398">
        <w:trPr>
          <w:trHeight w:val="500"/>
          <w:jc w:val="center"/>
        </w:trPr>
        <w:tc>
          <w:tcPr>
            <w:tcW w:w="3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398" w:rsidRPr="00774746" w:rsidRDefault="008C7398" w:rsidP="00DB72A3">
            <w:pPr>
              <w:shd w:val="clear" w:color="auto" w:fill="FFFFFF"/>
              <w:jc w:val="center"/>
            </w:pPr>
            <w:r w:rsidRPr="00774746">
              <w:t>1</w:t>
            </w:r>
            <w:r>
              <w:t>.1.</w:t>
            </w:r>
          </w:p>
        </w:tc>
        <w:tc>
          <w:tcPr>
            <w:tcW w:w="38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398" w:rsidRPr="00774746" w:rsidRDefault="008C7398" w:rsidP="00F55ECC">
            <w:pPr>
              <w:shd w:val="clear" w:color="auto" w:fill="FFFFFF"/>
              <w:ind w:left="100"/>
              <w:rPr>
                <w:rFonts w:eastAsia="Calibri"/>
                <w:color w:val="000000"/>
              </w:rPr>
            </w:pPr>
            <w:r w:rsidRPr="00774746">
              <w:rPr>
                <w:rFonts w:eastAsia="Calibri"/>
                <w:color w:val="000000"/>
              </w:rPr>
              <w:t>Разработка пояснительной записки.</w:t>
            </w:r>
          </w:p>
        </w:tc>
        <w:tc>
          <w:tcPr>
            <w:tcW w:w="8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398" w:rsidRPr="00774746" w:rsidRDefault="008C7398" w:rsidP="008C7398">
            <w:pPr>
              <w:shd w:val="clear" w:color="auto" w:fill="FFFFFF"/>
              <w:ind w:left="10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 шт.</w:t>
            </w:r>
          </w:p>
        </w:tc>
      </w:tr>
      <w:tr w:rsidR="008C7398" w:rsidRPr="00774746" w:rsidTr="008C7398">
        <w:trPr>
          <w:trHeight w:val="602"/>
          <w:jc w:val="center"/>
        </w:trPr>
        <w:tc>
          <w:tcPr>
            <w:tcW w:w="3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398" w:rsidRPr="00774746" w:rsidRDefault="008C7398" w:rsidP="00DB72A3">
            <w:pPr>
              <w:shd w:val="clear" w:color="auto" w:fill="FFFFFF"/>
              <w:jc w:val="center"/>
            </w:pPr>
            <w:r>
              <w:t>1.</w:t>
            </w:r>
            <w:r w:rsidRPr="00774746">
              <w:t>2</w:t>
            </w:r>
            <w:r>
              <w:t>.</w:t>
            </w:r>
          </w:p>
        </w:tc>
        <w:tc>
          <w:tcPr>
            <w:tcW w:w="38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398" w:rsidRPr="00774746" w:rsidRDefault="008C7398" w:rsidP="00976D7E">
            <w:pPr>
              <w:shd w:val="clear" w:color="auto" w:fill="FFFFFF"/>
              <w:ind w:left="100"/>
              <w:rPr>
                <w:rFonts w:eastAsia="Calibri"/>
                <w:color w:val="000000"/>
              </w:rPr>
            </w:pPr>
            <w:r w:rsidRPr="00774746">
              <w:rPr>
                <w:rFonts w:eastAsia="Calibri"/>
                <w:color w:val="000000"/>
              </w:rPr>
              <w:t xml:space="preserve">Составление энергетических характеристик </w:t>
            </w:r>
            <w:r>
              <w:rPr>
                <w:rFonts w:eastAsia="Calibri"/>
                <w:color w:val="000000"/>
              </w:rPr>
              <w:t xml:space="preserve">паровой </w:t>
            </w:r>
            <w:r w:rsidRPr="00774746">
              <w:rPr>
                <w:rFonts w:eastAsia="Calibri"/>
                <w:color w:val="000000"/>
              </w:rPr>
              <w:t xml:space="preserve">турбины типа </w:t>
            </w:r>
            <w:r w:rsidRPr="00774746">
              <w:t>Т-180/210-130-1.</w:t>
            </w:r>
          </w:p>
        </w:tc>
        <w:tc>
          <w:tcPr>
            <w:tcW w:w="8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398" w:rsidRPr="00774746" w:rsidRDefault="008C7398" w:rsidP="008C7398">
            <w:pPr>
              <w:shd w:val="clear" w:color="auto" w:fill="FFFFFF"/>
              <w:ind w:left="10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 шт.</w:t>
            </w:r>
          </w:p>
        </w:tc>
      </w:tr>
      <w:tr w:rsidR="008C7398" w:rsidRPr="00774746" w:rsidTr="008C7398">
        <w:trPr>
          <w:trHeight w:val="584"/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398" w:rsidRPr="00774746" w:rsidRDefault="008C7398" w:rsidP="00DB72A3">
            <w:pPr>
              <w:shd w:val="clear" w:color="auto" w:fill="FFFFFF"/>
              <w:jc w:val="center"/>
            </w:pPr>
            <w:r>
              <w:t>1.</w:t>
            </w:r>
            <w:r w:rsidRPr="00774746">
              <w:t>3</w:t>
            </w:r>
            <w:r>
              <w:t>.</w:t>
            </w:r>
          </w:p>
        </w:tc>
        <w:tc>
          <w:tcPr>
            <w:tcW w:w="3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398" w:rsidRPr="00774746" w:rsidRDefault="008C7398" w:rsidP="00976D7E">
            <w:pPr>
              <w:shd w:val="clear" w:color="auto" w:fill="FFFFFF"/>
              <w:ind w:left="100"/>
              <w:rPr>
                <w:rFonts w:eastAsia="Calibri"/>
                <w:color w:val="000000"/>
              </w:rPr>
            </w:pPr>
            <w:r w:rsidRPr="00774746">
              <w:rPr>
                <w:rFonts w:eastAsia="Calibri"/>
                <w:color w:val="000000"/>
              </w:rPr>
              <w:t xml:space="preserve">Составление энергетических характеристик </w:t>
            </w:r>
            <w:r>
              <w:rPr>
                <w:rFonts w:eastAsia="Calibri"/>
                <w:color w:val="000000"/>
              </w:rPr>
              <w:t xml:space="preserve">энергетического </w:t>
            </w:r>
            <w:r w:rsidRPr="00774746">
              <w:t>котла ТГМЕ 206/п Еп-670-13,8-545.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398" w:rsidRPr="00774746" w:rsidRDefault="008C7398" w:rsidP="008C7398">
            <w:pPr>
              <w:shd w:val="clear" w:color="auto" w:fill="FFFFFF"/>
              <w:ind w:left="10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 шт.</w:t>
            </w:r>
          </w:p>
        </w:tc>
      </w:tr>
      <w:tr w:rsidR="008C7398" w:rsidRPr="00774746" w:rsidTr="008C7398">
        <w:trPr>
          <w:trHeight w:val="609"/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398" w:rsidRPr="00774746" w:rsidRDefault="008C7398" w:rsidP="00DB72A3">
            <w:pPr>
              <w:shd w:val="clear" w:color="auto" w:fill="FFFFFF"/>
              <w:jc w:val="center"/>
            </w:pPr>
            <w:r>
              <w:t>1.</w:t>
            </w:r>
            <w:r w:rsidRPr="00774746">
              <w:t>4</w:t>
            </w:r>
            <w:r>
              <w:t>.</w:t>
            </w:r>
          </w:p>
        </w:tc>
        <w:tc>
          <w:tcPr>
            <w:tcW w:w="3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398" w:rsidRPr="00774746" w:rsidRDefault="008C7398" w:rsidP="00141866">
            <w:pPr>
              <w:shd w:val="clear" w:color="auto" w:fill="FFFFFF"/>
              <w:ind w:left="100"/>
              <w:rPr>
                <w:rFonts w:eastAsia="Calibri"/>
                <w:color w:val="000000"/>
              </w:rPr>
            </w:pPr>
            <w:r w:rsidRPr="00774746">
              <w:rPr>
                <w:rFonts w:eastAsia="Calibri"/>
                <w:color w:val="000000"/>
              </w:rPr>
              <w:t xml:space="preserve">Составление энергетических характеристик </w:t>
            </w:r>
            <w:r w:rsidRPr="00774746">
              <w:t xml:space="preserve">водогрейных котлов </w:t>
            </w:r>
            <w:r>
              <w:t xml:space="preserve">ст. </w:t>
            </w:r>
            <w:r w:rsidRPr="00774746">
              <w:t>№ 9-16 КВГМ-100.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398" w:rsidRPr="00774746" w:rsidRDefault="008C7398" w:rsidP="008C7398">
            <w:pPr>
              <w:shd w:val="clear" w:color="auto" w:fill="FFFFFF"/>
              <w:ind w:left="10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 шт.</w:t>
            </w:r>
          </w:p>
        </w:tc>
      </w:tr>
      <w:tr w:rsidR="008C7398" w:rsidRPr="00774746" w:rsidTr="008C7398">
        <w:trPr>
          <w:trHeight w:val="498"/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398" w:rsidRPr="00774746" w:rsidRDefault="008C7398" w:rsidP="00DB72A3">
            <w:pPr>
              <w:shd w:val="clear" w:color="auto" w:fill="FFFFFF"/>
              <w:jc w:val="center"/>
            </w:pPr>
            <w:r>
              <w:t>1.</w:t>
            </w:r>
            <w:r w:rsidRPr="00774746">
              <w:t>5</w:t>
            </w:r>
            <w:r>
              <w:t>.</w:t>
            </w:r>
          </w:p>
        </w:tc>
        <w:tc>
          <w:tcPr>
            <w:tcW w:w="3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398" w:rsidRPr="00774746" w:rsidRDefault="008C7398" w:rsidP="002564ED">
            <w:pPr>
              <w:shd w:val="clear" w:color="auto" w:fill="FFFFFF"/>
              <w:ind w:left="100"/>
              <w:rPr>
                <w:rFonts w:eastAsia="Calibri"/>
                <w:color w:val="000000"/>
              </w:rPr>
            </w:pPr>
            <w:r w:rsidRPr="00774746">
              <w:rPr>
                <w:rFonts w:eastAsia="Calibri"/>
                <w:color w:val="000000"/>
              </w:rPr>
              <w:t xml:space="preserve">Составление энергетических характеристик </w:t>
            </w:r>
            <w:r>
              <w:t>паровых котлов</w:t>
            </w:r>
            <w:r w:rsidRPr="00774746">
              <w:t xml:space="preserve"> </w:t>
            </w:r>
            <w:r>
              <w:t xml:space="preserve">ст. </w:t>
            </w:r>
            <w:r w:rsidRPr="00774746">
              <w:t>№7,8 Е-50-1.4-250.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398" w:rsidRPr="00774746" w:rsidRDefault="008C7398" w:rsidP="008C7398">
            <w:pPr>
              <w:shd w:val="clear" w:color="auto" w:fill="FFFFFF"/>
              <w:ind w:left="10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 шт.</w:t>
            </w:r>
          </w:p>
        </w:tc>
      </w:tr>
      <w:tr w:rsidR="008C7398" w:rsidRPr="00774746" w:rsidTr="008C7398">
        <w:trPr>
          <w:trHeight w:val="707"/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398" w:rsidRPr="00774746" w:rsidRDefault="008C7398" w:rsidP="00DB72A3">
            <w:pPr>
              <w:shd w:val="clear" w:color="auto" w:fill="FFFFFF"/>
              <w:jc w:val="center"/>
            </w:pPr>
            <w:r>
              <w:t>1.</w:t>
            </w:r>
            <w:r w:rsidRPr="00774746">
              <w:t>6</w:t>
            </w:r>
            <w:r>
              <w:t>.</w:t>
            </w:r>
          </w:p>
        </w:tc>
        <w:tc>
          <w:tcPr>
            <w:tcW w:w="3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398" w:rsidRPr="00774746" w:rsidRDefault="008C7398" w:rsidP="00062A71">
            <w:pPr>
              <w:shd w:val="clear" w:color="auto" w:fill="FFFFFF"/>
              <w:ind w:left="100"/>
              <w:rPr>
                <w:rFonts w:eastAsia="Calibri"/>
                <w:color w:val="000000"/>
              </w:rPr>
            </w:pPr>
            <w:r w:rsidRPr="00774746">
              <w:rPr>
                <w:rFonts w:eastAsia="Calibri"/>
                <w:color w:val="000000"/>
              </w:rPr>
              <w:t>Составление энергетических характеристик вспомогательного оборудования  энергоблока ст. №1, водогрейной котельной, паровой котельной.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398" w:rsidRPr="00774746" w:rsidRDefault="008C7398" w:rsidP="008C7398">
            <w:pPr>
              <w:shd w:val="clear" w:color="auto" w:fill="FFFFFF"/>
              <w:ind w:left="10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 шт.</w:t>
            </w:r>
          </w:p>
        </w:tc>
      </w:tr>
      <w:tr w:rsidR="008C7398" w:rsidRPr="00774746" w:rsidTr="008C7398">
        <w:trPr>
          <w:trHeight w:val="707"/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398" w:rsidRPr="00774746" w:rsidRDefault="008C7398" w:rsidP="00DB72A3">
            <w:pPr>
              <w:shd w:val="clear" w:color="auto" w:fill="FFFFFF"/>
              <w:jc w:val="center"/>
            </w:pPr>
            <w:r>
              <w:t>1.</w:t>
            </w:r>
            <w:r w:rsidRPr="00774746">
              <w:t>7</w:t>
            </w:r>
            <w:r>
              <w:t>.</w:t>
            </w:r>
          </w:p>
        </w:tc>
        <w:tc>
          <w:tcPr>
            <w:tcW w:w="3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398" w:rsidRPr="00774746" w:rsidRDefault="008C7398" w:rsidP="00E27C92">
            <w:pPr>
              <w:shd w:val="clear" w:color="auto" w:fill="FFFFFF"/>
              <w:ind w:left="100"/>
              <w:rPr>
                <w:rFonts w:eastAsia="Calibri"/>
                <w:color w:val="000000"/>
              </w:rPr>
            </w:pPr>
            <w:r w:rsidRPr="00774746">
              <w:rPr>
                <w:rFonts w:eastAsia="Calibri"/>
                <w:color w:val="000000"/>
              </w:rPr>
              <w:t>Разработка графиков исходно-нормативных удельных расходов топлива энергоблока ст. №1.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398" w:rsidRPr="00774746" w:rsidRDefault="008C7398" w:rsidP="008C7398">
            <w:pPr>
              <w:shd w:val="clear" w:color="auto" w:fill="FFFFFF"/>
              <w:ind w:left="10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 шт.</w:t>
            </w:r>
          </w:p>
        </w:tc>
      </w:tr>
      <w:tr w:rsidR="008C7398" w:rsidRPr="00774746" w:rsidTr="008C7398">
        <w:trPr>
          <w:trHeight w:val="707"/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398" w:rsidRPr="00774746" w:rsidRDefault="008C7398" w:rsidP="00DB72A3">
            <w:pPr>
              <w:shd w:val="clear" w:color="auto" w:fill="FFFFFF"/>
              <w:jc w:val="center"/>
            </w:pPr>
            <w:r>
              <w:t>1.</w:t>
            </w:r>
            <w:r w:rsidRPr="00774746">
              <w:t>8</w:t>
            </w:r>
            <w:r>
              <w:t>.</w:t>
            </w:r>
          </w:p>
        </w:tc>
        <w:tc>
          <w:tcPr>
            <w:tcW w:w="3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398" w:rsidRPr="00774746" w:rsidRDefault="008C7398" w:rsidP="00356DA8">
            <w:pPr>
              <w:tabs>
                <w:tab w:val="num" w:pos="1080"/>
              </w:tabs>
              <w:ind w:left="58"/>
              <w:jc w:val="both"/>
              <w:rPr>
                <w:szCs w:val="28"/>
              </w:rPr>
            </w:pPr>
            <w:r w:rsidRPr="00774746">
              <w:rPr>
                <w:szCs w:val="28"/>
              </w:rPr>
              <w:t xml:space="preserve"> Расчет и построение графиков затрат мощности (электроэнергии) на собственные и хозяйственные нужды.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398" w:rsidRPr="00774746" w:rsidRDefault="008C7398" w:rsidP="008C7398">
            <w:pPr>
              <w:tabs>
                <w:tab w:val="num" w:pos="1080"/>
              </w:tabs>
              <w:ind w:left="58"/>
              <w:jc w:val="center"/>
              <w:rPr>
                <w:szCs w:val="28"/>
              </w:rPr>
            </w:pPr>
            <w:r>
              <w:rPr>
                <w:rFonts w:eastAsia="Calibri"/>
                <w:color w:val="000000"/>
              </w:rPr>
              <w:t>1 шт.</w:t>
            </w:r>
          </w:p>
        </w:tc>
      </w:tr>
      <w:tr w:rsidR="008C7398" w:rsidRPr="00774746" w:rsidTr="008C7398">
        <w:trPr>
          <w:trHeight w:val="707"/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398" w:rsidRPr="00774746" w:rsidRDefault="008C7398" w:rsidP="00DB72A3">
            <w:pPr>
              <w:shd w:val="clear" w:color="auto" w:fill="FFFFFF"/>
              <w:jc w:val="center"/>
            </w:pPr>
            <w:r>
              <w:t>1.</w:t>
            </w:r>
            <w:r w:rsidRPr="00774746">
              <w:t>9</w:t>
            </w:r>
            <w:r>
              <w:t>.</w:t>
            </w:r>
          </w:p>
        </w:tc>
        <w:tc>
          <w:tcPr>
            <w:tcW w:w="3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398" w:rsidRPr="00774746" w:rsidRDefault="008C7398" w:rsidP="00E27C92">
            <w:pPr>
              <w:tabs>
                <w:tab w:val="num" w:pos="1080"/>
              </w:tabs>
              <w:ind w:left="58"/>
              <w:jc w:val="both"/>
              <w:rPr>
                <w:szCs w:val="28"/>
              </w:rPr>
            </w:pPr>
            <w:r w:rsidRPr="00774746">
              <w:rPr>
                <w:szCs w:val="28"/>
              </w:rPr>
              <w:t>Расчет и построение графиков затрат тепла на собственные и хозяйственные нужды энергоблока ст. №1</w:t>
            </w:r>
            <w:r>
              <w:rPr>
                <w:szCs w:val="28"/>
              </w:rPr>
              <w:t xml:space="preserve"> (в том числе мазутное хозяйств).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398" w:rsidRPr="00774746" w:rsidRDefault="008C7398" w:rsidP="008C7398">
            <w:pPr>
              <w:tabs>
                <w:tab w:val="num" w:pos="1080"/>
              </w:tabs>
              <w:ind w:left="58"/>
              <w:jc w:val="center"/>
              <w:rPr>
                <w:szCs w:val="28"/>
              </w:rPr>
            </w:pPr>
            <w:r>
              <w:rPr>
                <w:rFonts w:eastAsia="Calibri"/>
                <w:color w:val="000000"/>
              </w:rPr>
              <w:t>1 шт.</w:t>
            </w:r>
          </w:p>
        </w:tc>
      </w:tr>
      <w:tr w:rsidR="008C7398" w:rsidRPr="00774746" w:rsidTr="008C7398">
        <w:trPr>
          <w:trHeight w:val="598"/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398" w:rsidRPr="00774746" w:rsidRDefault="008C7398" w:rsidP="00E27C92">
            <w:pPr>
              <w:shd w:val="clear" w:color="auto" w:fill="FFFFFF"/>
              <w:jc w:val="center"/>
            </w:pPr>
            <w:r>
              <w:t>1.</w:t>
            </w:r>
            <w:r w:rsidRPr="00774746">
              <w:t>10</w:t>
            </w:r>
            <w:r>
              <w:t>.</w:t>
            </w:r>
          </w:p>
        </w:tc>
        <w:tc>
          <w:tcPr>
            <w:tcW w:w="3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398" w:rsidRPr="00774746" w:rsidRDefault="008C7398" w:rsidP="00E27C92">
            <w:pPr>
              <w:tabs>
                <w:tab w:val="num" w:pos="1080"/>
              </w:tabs>
              <w:ind w:left="58"/>
              <w:jc w:val="both"/>
              <w:rPr>
                <w:szCs w:val="28"/>
              </w:rPr>
            </w:pPr>
            <w:r w:rsidRPr="00774746">
              <w:rPr>
                <w:szCs w:val="28"/>
              </w:rPr>
              <w:t xml:space="preserve">Расчет технологических потерь тепла энергоблока ст. </w:t>
            </w:r>
            <w:r w:rsidRPr="00774746">
              <w:rPr>
                <w:szCs w:val="28"/>
                <w:lang w:val="en-US"/>
              </w:rPr>
              <w:t>№</w:t>
            </w:r>
            <w:r w:rsidRPr="00774746">
              <w:rPr>
                <w:szCs w:val="28"/>
              </w:rPr>
              <w:t>1, связанных с его отпуском.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398" w:rsidRPr="00774746" w:rsidRDefault="008C7398" w:rsidP="008C7398">
            <w:pPr>
              <w:tabs>
                <w:tab w:val="num" w:pos="1080"/>
              </w:tabs>
              <w:ind w:left="58"/>
              <w:jc w:val="center"/>
              <w:rPr>
                <w:szCs w:val="28"/>
              </w:rPr>
            </w:pPr>
            <w:r>
              <w:rPr>
                <w:rFonts w:eastAsia="Calibri"/>
                <w:color w:val="000000"/>
              </w:rPr>
              <w:t>1 шт.</w:t>
            </w:r>
          </w:p>
        </w:tc>
      </w:tr>
      <w:tr w:rsidR="008C7398" w:rsidRPr="00774746" w:rsidTr="008C7398">
        <w:trPr>
          <w:trHeight w:val="408"/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398" w:rsidRPr="00774746" w:rsidRDefault="008C7398" w:rsidP="00E27C92">
            <w:pPr>
              <w:shd w:val="clear" w:color="auto" w:fill="FFFFFF"/>
              <w:jc w:val="center"/>
            </w:pPr>
            <w:r>
              <w:t>1.</w:t>
            </w:r>
            <w:r w:rsidRPr="00774746">
              <w:t>11</w:t>
            </w:r>
            <w:r>
              <w:t>.</w:t>
            </w:r>
          </w:p>
        </w:tc>
        <w:tc>
          <w:tcPr>
            <w:tcW w:w="3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398" w:rsidRPr="00774746" w:rsidRDefault="008C7398" w:rsidP="00E27C92">
            <w:pPr>
              <w:tabs>
                <w:tab w:val="num" w:pos="1080"/>
              </w:tabs>
              <w:ind w:left="58"/>
              <w:jc w:val="both"/>
              <w:rPr>
                <w:szCs w:val="28"/>
              </w:rPr>
            </w:pPr>
            <w:r w:rsidRPr="00774746">
              <w:rPr>
                <w:szCs w:val="28"/>
              </w:rPr>
              <w:t>Расчет нормативного расхода пара и конденсата энергоблока ст. №1.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398" w:rsidRPr="00774746" w:rsidRDefault="008C7398" w:rsidP="008C7398">
            <w:pPr>
              <w:tabs>
                <w:tab w:val="num" w:pos="1080"/>
              </w:tabs>
              <w:ind w:left="58"/>
              <w:jc w:val="center"/>
              <w:rPr>
                <w:szCs w:val="28"/>
              </w:rPr>
            </w:pPr>
            <w:r>
              <w:rPr>
                <w:rFonts w:eastAsia="Calibri"/>
                <w:color w:val="000000"/>
              </w:rPr>
              <w:t>1 шт.</w:t>
            </w:r>
          </w:p>
        </w:tc>
      </w:tr>
      <w:tr w:rsidR="008C7398" w:rsidRPr="00774746" w:rsidTr="008C7398">
        <w:trPr>
          <w:trHeight w:val="579"/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398" w:rsidRPr="00774746" w:rsidRDefault="008C7398" w:rsidP="00E27C92">
            <w:pPr>
              <w:shd w:val="clear" w:color="auto" w:fill="FFFFFF"/>
              <w:jc w:val="center"/>
            </w:pPr>
            <w:r>
              <w:t>1.</w:t>
            </w:r>
            <w:r w:rsidRPr="00774746">
              <w:t>12</w:t>
            </w:r>
            <w:r>
              <w:t>.</w:t>
            </w:r>
          </w:p>
        </w:tc>
        <w:tc>
          <w:tcPr>
            <w:tcW w:w="3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398" w:rsidRPr="00774746" w:rsidRDefault="008C7398" w:rsidP="00E27C92">
            <w:pPr>
              <w:tabs>
                <w:tab w:val="num" w:pos="1080"/>
              </w:tabs>
              <w:ind w:left="58"/>
              <w:jc w:val="both"/>
              <w:rPr>
                <w:szCs w:val="28"/>
              </w:rPr>
            </w:pPr>
            <w:r w:rsidRPr="00774746">
              <w:rPr>
                <w:szCs w:val="28"/>
              </w:rPr>
              <w:t>Составление макета расчета нормативных удельных расходов топлива энергоблока ст. №1.</w:t>
            </w:r>
            <w:r w:rsidRPr="00774746">
              <w:rPr>
                <w:szCs w:val="28"/>
              </w:rPr>
              <w:tab/>
            </w:r>
            <w:r w:rsidRPr="00774746">
              <w:rPr>
                <w:szCs w:val="28"/>
              </w:rPr>
              <w:tab/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398" w:rsidRPr="00774746" w:rsidRDefault="008C7398" w:rsidP="008C7398">
            <w:pPr>
              <w:tabs>
                <w:tab w:val="num" w:pos="1080"/>
              </w:tabs>
              <w:ind w:left="58"/>
              <w:jc w:val="center"/>
              <w:rPr>
                <w:szCs w:val="28"/>
              </w:rPr>
            </w:pPr>
            <w:r>
              <w:rPr>
                <w:rFonts w:eastAsia="Calibri"/>
                <w:color w:val="000000"/>
              </w:rPr>
              <w:t>1 шт.</w:t>
            </w:r>
          </w:p>
        </w:tc>
      </w:tr>
      <w:tr w:rsidR="008C7398" w:rsidRPr="00774746" w:rsidTr="008C7398">
        <w:trPr>
          <w:trHeight w:val="707"/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398" w:rsidRPr="00774746" w:rsidRDefault="008C7398" w:rsidP="005B25CF">
            <w:pPr>
              <w:shd w:val="clear" w:color="auto" w:fill="FFFFFF"/>
              <w:jc w:val="center"/>
            </w:pPr>
            <w:r>
              <w:t>1.</w:t>
            </w:r>
            <w:r w:rsidRPr="00774746">
              <w:t>13</w:t>
            </w:r>
            <w:r>
              <w:t>.</w:t>
            </w:r>
          </w:p>
        </w:tc>
        <w:tc>
          <w:tcPr>
            <w:tcW w:w="3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398" w:rsidRPr="00774746" w:rsidRDefault="008C7398" w:rsidP="00BE2743">
            <w:pPr>
              <w:tabs>
                <w:tab w:val="num" w:pos="1080"/>
              </w:tabs>
              <w:ind w:left="58"/>
              <w:jc w:val="both"/>
              <w:rPr>
                <w:szCs w:val="28"/>
              </w:rPr>
            </w:pPr>
            <w:r w:rsidRPr="00774746">
              <w:rPr>
                <w:szCs w:val="28"/>
              </w:rPr>
              <w:t>Составление описания технологических схем</w:t>
            </w:r>
            <w:r w:rsidRPr="00774746">
              <w:t xml:space="preserve"> </w:t>
            </w:r>
            <w:r w:rsidRPr="00774746">
              <w:rPr>
                <w:szCs w:val="28"/>
              </w:rPr>
              <w:t xml:space="preserve">энергоблока ст. №1, связь с энергоблоком </w:t>
            </w:r>
            <w:r>
              <w:rPr>
                <w:szCs w:val="28"/>
              </w:rPr>
              <w:t>ст.</w:t>
            </w:r>
            <w:r w:rsidRPr="00774746">
              <w:rPr>
                <w:szCs w:val="28"/>
              </w:rPr>
              <w:t>№2, зависимостей и пояснения к ним.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398" w:rsidRPr="00774746" w:rsidRDefault="008C7398" w:rsidP="008C7398">
            <w:pPr>
              <w:tabs>
                <w:tab w:val="num" w:pos="1080"/>
              </w:tabs>
              <w:ind w:left="58"/>
              <w:jc w:val="center"/>
              <w:rPr>
                <w:szCs w:val="28"/>
              </w:rPr>
            </w:pPr>
            <w:r>
              <w:rPr>
                <w:rFonts w:eastAsia="Calibri"/>
                <w:color w:val="000000"/>
              </w:rPr>
              <w:t>1 шт.</w:t>
            </w:r>
          </w:p>
        </w:tc>
      </w:tr>
    </w:tbl>
    <w:p w:rsidR="002564ED" w:rsidRPr="00774746" w:rsidRDefault="002564ED" w:rsidP="00931117">
      <w:pPr>
        <w:suppressAutoHyphens/>
      </w:pPr>
    </w:p>
    <w:p w:rsidR="006E2714" w:rsidRPr="00774746" w:rsidRDefault="006E2714" w:rsidP="006E2714">
      <w:pPr>
        <w:jc w:val="center"/>
        <w:rPr>
          <w:b/>
        </w:rPr>
      </w:pPr>
      <w:r w:rsidRPr="00774746">
        <w:rPr>
          <w:b/>
        </w:rPr>
        <w:t>Особые условия</w:t>
      </w:r>
    </w:p>
    <w:p w:rsidR="006E2714" w:rsidRPr="00774746" w:rsidRDefault="006E2714" w:rsidP="006E2714">
      <w:pPr>
        <w:numPr>
          <w:ilvl w:val="0"/>
          <w:numId w:val="7"/>
        </w:numPr>
        <w:ind w:left="0" w:firstLine="0"/>
        <w:jc w:val="both"/>
        <w:rPr>
          <w:b/>
        </w:rPr>
      </w:pPr>
      <w:r w:rsidRPr="00774746">
        <w:rPr>
          <w:b/>
        </w:rPr>
        <w:t xml:space="preserve">Требования к </w:t>
      </w:r>
      <w:r w:rsidR="00D86B4F">
        <w:rPr>
          <w:b/>
        </w:rPr>
        <w:t>оказанию и качеству услуг</w:t>
      </w:r>
      <w:r w:rsidRPr="00774746">
        <w:rPr>
          <w:b/>
        </w:rPr>
        <w:t>:</w:t>
      </w:r>
    </w:p>
    <w:p w:rsidR="000D1E07" w:rsidRPr="00774746" w:rsidRDefault="000D1E07" w:rsidP="00AE7978">
      <w:pPr>
        <w:numPr>
          <w:ilvl w:val="1"/>
          <w:numId w:val="7"/>
        </w:numPr>
        <w:ind w:left="0" w:firstLine="0"/>
        <w:jc w:val="both"/>
      </w:pPr>
      <w:r w:rsidRPr="00774746">
        <w:t xml:space="preserve"> Нормативные характеристики </w:t>
      </w:r>
      <w:r w:rsidR="00356DA8" w:rsidRPr="00774746">
        <w:t>энергоблока ст. №</w:t>
      </w:r>
      <w:r w:rsidR="00E27C92" w:rsidRPr="00774746">
        <w:t>1</w:t>
      </w:r>
      <w:r w:rsidR="00356DA8" w:rsidRPr="00774746">
        <w:t xml:space="preserve"> </w:t>
      </w:r>
      <w:r w:rsidR="00DB72A3" w:rsidRPr="00774746">
        <w:t>должны</w:t>
      </w:r>
      <w:r w:rsidRPr="00774746">
        <w:t xml:space="preserve"> быть </w:t>
      </w:r>
      <w:r w:rsidR="00DB72A3" w:rsidRPr="00774746">
        <w:t>представлены в</w:t>
      </w:r>
      <w:r w:rsidRPr="00774746">
        <w:t xml:space="preserve"> виде графических и аналитических зависимостей основны</w:t>
      </w:r>
      <w:r w:rsidR="00356DA8" w:rsidRPr="00774746">
        <w:t>х и промежуточных показателей его</w:t>
      </w:r>
      <w:r w:rsidRPr="00774746">
        <w:t xml:space="preserve"> работы, а также затрат мощности, абсолютных, часовых, удельных расходов электроэнергии и </w:t>
      </w:r>
      <w:r w:rsidR="00DB72A3" w:rsidRPr="00774746">
        <w:t>тепла на</w:t>
      </w:r>
      <w:r w:rsidRPr="00774746">
        <w:t xml:space="preserve"> индивидуальные механизмы собственных нужд от часовой тепло и паропроизводительности, электрической мощности</w:t>
      </w:r>
      <w:r w:rsidR="008A73D9" w:rsidRPr="008A73D9">
        <w:t xml:space="preserve"> </w:t>
      </w:r>
      <w:r w:rsidR="008A73D9">
        <w:t>и часового отпуска тепла из регулируемых отборов пара</w:t>
      </w:r>
      <w:r w:rsidRPr="00774746">
        <w:t>.</w:t>
      </w:r>
    </w:p>
    <w:p w:rsidR="003D0838" w:rsidRDefault="00E27C92" w:rsidP="006327DB">
      <w:pPr>
        <w:numPr>
          <w:ilvl w:val="1"/>
          <w:numId w:val="7"/>
        </w:numPr>
        <w:ind w:left="0" w:hanging="11"/>
        <w:jc w:val="both"/>
      </w:pPr>
      <w:r w:rsidRPr="00774746">
        <w:t xml:space="preserve"> </w:t>
      </w:r>
      <w:r w:rsidR="000D1E07" w:rsidRPr="00774746">
        <w:t xml:space="preserve">Затраты мощности электроэнергии и тепла (удельные расходы электроэнергии и тепла) на собственные нужды представляются в виде графических и аналитических </w:t>
      </w:r>
      <w:r w:rsidR="000D1E07" w:rsidRPr="00774746">
        <w:lastRenderedPageBreak/>
        <w:t>зависимостей от производительности, часового расхода среды, температуры наружного воздуха и других параметров.</w:t>
      </w:r>
    </w:p>
    <w:p w:rsidR="008A73D9" w:rsidRPr="00774746" w:rsidRDefault="008A73D9" w:rsidP="006327DB">
      <w:pPr>
        <w:numPr>
          <w:ilvl w:val="1"/>
          <w:numId w:val="7"/>
        </w:numPr>
        <w:ind w:left="0" w:hanging="11"/>
        <w:jc w:val="both"/>
      </w:pPr>
      <w:r>
        <w:t>Технологические потери тепла, связанные с его отпуском внешним потребителям (коэффициент потерь), представляются в виде их графических зависимостей от температуры наружного воздуха и состава работающего оборудования в схемах пара и сетевой воды.</w:t>
      </w:r>
    </w:p>
    <w:p w:rsidR="000D1E07" w:rsidRPr="00774746" w:rsidRDefault="000D1E07" w:rsidP="006327DB">
      <w:pPr>
        <w:numPr>
          <w:ilvl w:val="1"/>
          <w:numId w:val="7"/>
        </w:numPr>
        <w:ind w:left="0" w:hanging="11"/>
        <w:jc w:val="both"/>
      </w:pPr>
      <w:r w:rsidRPr="00774746">
        <w:t>Аналитические зависимости, таблицы с необходимыми расчетами отдельных показателей, описанием оборудования и условий эксплуатации даются в пояснительной записке.</w:t>
      </w:r>
    </w:p>
    <w:p w:rsidR="006B780B" w:rsidRPr="00774746" w:rsidRDefault="006E2714" w:rsidP="006327DB">
      <w:pPr>
        <w:numPr>
          <w:ilvl w:val="1"/>
          <w:numId w:val="7"/>
        </w:numPr>
        <w:ind w:left="0" w:firstLine="0"/>
        <w:jc w:val="both"/>
      </w:pPr>
      <w:r w:rsidRPr="00774746">
        <w:t xml:space="preserve">При </w:t>
      </w:r>
      <w:r w:rsidR="00D86B4F">
        <w:t>оказании услуг</w:t>
      </w:r>
      <w:r w:rsidRPr="00774746">
        <w:t xml:space="preserve"> должны соблюдаться требования следующих нормативных документов:</w:t>
      </w:r>
    </w:p>
    <w:p w:rsidR="002564ED" w:rsidRPr="00774746" w:rsidRDefault="002564ED" w:rsidP="006327DB">
      <w:pPr>
        <w:pStyle w:val="a6"/>
        <w:numPr>
          <w:ilvl w:val="0"/>
          <w:numId w:val="12"/>
        </w:numPr>
        <w:tabs>
          <w:tab w:val="num" w:pos="1080"/>
        </w:tabs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74746">
        <w:rPr>
          <w:rFonts w:ascii="Times New Roman" w:hAnsi="Times New Roman" w:cs="Times New Roman"/>
          <w:sz w:val="24"/>
          <w:szCs w:val="24"/>
        </w:rPr>
        <w:t>СО 34.20.501-</w:t>
      </w:r>
      <w:r w:rsidR="000213FB" w:rsidRPr="00774746">
        <w:rPr>
          <w:rFonts w:ascii="Times New Roman" w:hAnsi="Times New Roman" w:cs="Times New Roman"/>
          <w:sz w:val="24"/>
          <w:szCs w:val="24"/>
        </w:rPr>
        <w:t>2003 (</w:t>
      </w:r>
      <w:r w:rsidRPr="00774746">
        <w:rPr>
          <w:rFonts w:ascii="Times New Roman" w:hAnsi="Times New Roman" w:cs="Times New Roman"/>
          <w:sz w:val="24"/>
          <w:szCs w:val="24"/>
        </w:rPr>
        <w:t>Правила технической эксплуатации электрических станций и сетей Российской Федерации).</w:t>
      </w:r>
    </w:p>
    <w:p w:rsidR="002564ED" w:rsidRPr="00774746" w:rsidRDefault="002564ED" w:rsidP="006327DB">
      <w:pPr>
        <w:pStyle w:val="a6"/>
        <w:numPr>
          <w:ilvl w:val="0"/>
          <w:numId w:val="12"/>
        </w:numPr>
        <w:tabs>
          <w:tab w:val="num" w:pos="1080"/>
        </w:tabs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74746">
        <w:rPr>
          <w:rFonts w:ascii="Times New Roman" w:hAnsi="Times New Roman" w:cs="Times New Roman"/>
          <w:sz w:val="24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D86B4F" w:rsidRPr="00D86B4F" w:rsidRDefault="00D86B4F" w:rsidP="006327DB">
      <w:pPr>
        <w:pStyle w:val="a6"/>
        <w:numPr>
          <w:ilvl w:val="0"/>
          <w:numId w:val="12"/>
        </w:numPr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D86B4F">
        <w:rPr>
          <w:rFonts w:ascii="Times New Roman" w:hAnsi="Times New Roman" w:cs="Times New Roman"/>
          <w:sz w:val="24"/>
          <w:szCs w:val="24"/>
        </w:rPr>
        <w:t>Правила по охране труда при эксплуатации электроустановок (Приказ Министерства труда и социальной защиты Российской Федерации №328н от 24 июля 2013 года).</w:t>
      </w:r>
    </w:p>
    <w:p w:rsidR="002564ED" w:rsidRPr="00774746" w:rsidRDefault="002564ED" w:rsidP="006327DB">
      <w:pPr>
        <w:pStyle w:val="a6"/>
        <w:numPr>
          <w:ilvl w:val="0"/>
          <w:numId w:val="12"/>
        </w:numPr>
        <w:tabs>
          <w:tab w:val="num" w:pos="1080"/>
        </w:tabs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74746">
        <w:rPr>
          <w:rFonts w:ascii="Times New Roman" w:hAnsi="Times New Roman" w:cs="Times New Roman"/>
          <w:sz w:val="24"/>
          <w:szCs w:val="24"/>
        </w:rPr>
        <w:t xml:space="preserve">СО 34.03.301-00 (РД 153-34.0-03.301-00). Правила пожарной безопасности для энергетических предприятий.  </w:t>
      </w:r>
    </w:p>
    <w:p w:rsidR="002564ED" w:rsidRPr="00774746" w:rsidRDefault="002564ED" w:rsidP="00B541E8">
      <w:pPr>
        <w:pStyle w:val="a6"/>
        <w:numPr>
          <w:ilvl w:val="0"/>
          <w:numId w:val="12"/>
        </w:numPr>
        <w:shd w:val="clear" w:color="auto" w:fill="FFFFFF"/>
        <w:tabs>
          <w:tab w:val="left" w:pos="709"/>
          <w:tab w:val="left" w:pos="754"/>
        </w:tabs>
        <w:suppressAutoHyphens/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74746">
        <w:rPr>
          <w:rFonts w:ascii="Times New Roman" w:hAnsi="Times New Roman" w:cs="Times New Roman"/>
          <w:sz w:val="24"/>
          <w:szCs w:val="24"/>
        </w:rPr>
        <w:t>Правила учета тепловой энергии и теплоносителя. Москва, 1995.</w:t>
      </w:r>
    </w:p>
    <w:p w:rsidR="002564ED" w:rsidRPr="00774746" w:rsidRDefault="002564ED" w:rsidP="00B541E8">
      <w:pPr>
        <w:pStyle w:val="a6"/>
        <w:numPr>
          <w:ilvl w:val="0"/>
          <w:numId w:val="12"/>
        </w:numPr>
        <w:shd w:val="clear" w:color="auto" w:fill="FFFFFF"/>
        <w:tabs>
          <w:tab w:val="left" w:pos="653"/>
          <w:tab w:val="left" w:pos="709"/>
        </w:tabs>
        <w:suppressAutoHyphens/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74746">
        <w:rPr>
          <w:rFonts w:ascii="Times New Roman" w:hAnsi="Times New Roman" w:cs="Times New Roman"/>
          <w:sz w:val="24"/>
          <w:szCs w:val="24"/>
        </w:rPr>
        <w:t>Типовая инструкция по учету электроэнергии при её производстве, передаче и распределении. РД34.09.101-94. Москва 1995.</w:t>
      </w:r>
    </w:p>
    <w:p w:rsidR="002564ED" w:rsidRPr="00774746" w:rsidRDefault="002564ED" w:rsidP="00B541E8">
      <w:pPr>
        <w:pStyle w:val="a6"/>
        <w:numPr>
          <w:ilvl w:val="0"/>
          <w:numId w:val="12"/>
        </w:numPr>
        <w:shd w:val="clear" w:color="auto" w:fill="FFFFFF"/>
        <w:tabs>
          <w:tab w:val="left" w:pos="653"/>
          <w:tab w:val="left" w:pos="709"/>
        </w:tabs>
        <w:suppressAutoHyphens/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74746">
        <w:rPr>
          <w:rFonts w:ascii="Times New Roman" w:hAnsi="Times New Roman" w:cs="Times New Roman"/>
          <w:sz w:val="24"/>
          <w:szCs w:val="24"/>
        </w:rPr>
        <w:t>Методические указания по составлению и содержанию энергетических характеристик основного оборудования тепловых электростанций. РД34.09.155-93. Москва 1993.</w:t>
      </w:r>
    </w:p>
    <w:p w:rsidR="002564ED" w:rsidRPr="00774746" w:rsidRDefault="002564ED" w:rsidP="00B541E8">
      <w:pPr>
        <w:pStyle w:val="a6"/>
        <w:numPr>
          <w:ilvl w:val="0"/>
          <w:numId w:val="12"/>
        </w:numPr>
        <w:shd w:val="clear" w:color="auto" w:fill="FFFFFF"/>
        <w:tabs>
          <w:tab w:val="left" w:pos="653"/>
          <w:tab w:val="left" w:pos="709"/>
        </w:tabs>
        <w:suppressAutoHyphens/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74746">
        <w:rPr>
          <w:rFonts w:ascii="Times New Roman" w:hAnsi="Times New Roman" w:cs="Times New Roman"/>
          <w:sz w:val="24"/>
          <w:szCs w:val="24"/>
        </w:rPr>
        <w:t>Нормы расхода тепла на мазутные хозяйства тепловых электростанций. Рд153-34.1-09.205-2001. Москва 2002.</w:t>
      </w:r>
    </w:p>
    <w:p w:rsidR="002564ED" w:rsidRDefault="002564ED" w:rsidP="00B541E8">
      <w:pPr>
        <w:pStyle w:val="a6"/>
        <w:numPr>
          <w:ilvl w:val="0"/>
          <w:numId w:val="12"/>
        </w:numPr>
        <w:shd w:val="clear" w:color="auto" w:fill="FFFFFF"/>
        <w:tabs>
          <w:tab w:val="left" w:pos="653"/>
          <w:tab w:val="left" w:pos="709"/>
        </w:tabs>
        <w:suppressAutoHyphens/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74746">
        <w:rPr>
          <w:rFonts w:ascii="Times New Roman" w:hAnsi="Times New Roman" w:cs="Times New Roman"/>
          <w:sz w:val="24"/>
          <w:szCs w:val="24"/>
        </w:rPr>
        <w:t>Методические указания по составлению отчета электростанции и акционерного общества энергетики и электрификации о тепловой экономичности оборудования. РД 34.08.552-95. Москва 1995.</w:t>
      </w:r>
    </w:p>
    <w:p w:rsidR="0081637E" w:rsidRDefault="0081637E" w:rsidP="0081637E">
      <w:pPr>
        <w:pStyle w:val="a6"/>
        <w:numPr>
          <w:ilvl w:val="0"/>
          <w:numId w:val="12"/>
        </w:numPr>
        <w:shd w:val="clear" w:color="auto" w:fill="FFFFFF"/>
        <w:tabs>
          <w:tab w:val="left" w:pos="653"/>
          <w:tab w:val="left" w:pos="709"/>
        </w:tabs>
        <w:suppressAutoHyphens/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74746">
        <w:rPr>
          <w:rFonts w:ascii="Times New Roman" w:hAnsi="Times New Roman" w:cs="Times New Roman"/>
          <w:sz w:val="24"/>
          <w:szCs w:val="24"/>
        </w:rPr>
        <w:t>Методические указания по составлению отчета электростанции и акционерного общества энергетики и электрификации о тепловой экономичности оборудования. РД 34.08.552-9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74746">
        <w:rPr>
          <w:rFonts w:ascii="Times New Roman" w:hAnsi="Times New Roman" w:cs="Times New Roman"/>
          <w:sz w:val="24"/>
          <w:szCs w:val="24"/>
        </w:rPr>
        <w:t>. Москва 199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74746">
        <w:rPr>
          <w:rFonts w:ascii="Times New Roman" w:hAnsi="Times New Roman" w:cs="Times New Roman"/>
          <w:sz w:val="24"/>
          <w:szCs w:val="24"/>
        </w:rPr>
        <w:t>.</w:t>
      </w:r>
    </w:p>
    <w:p w:rsidR="002564ED" w:rsidRPr="00774746" w:rsidRDefault="002564ED" w:rsidP="00B541E8">
      <w:pPr>
        <w:pStyle w:val="a6"/>
        <w:numPr>
          <w:ilvl w:val="0"/>
          <w:numId w:val="12"/>
        </w:numPr>
        <w:shd w:val="clear" w:color="auto" w:fill="FFFFFF"/>
        <w:tabs>
          <w:tab w:val="left" w:pos="365"/>
          <w:tab w:val="left" w:pos="709"/>
        </w:tabs>
        <w:suppressAutoHyphens/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74746">
        <w:rPr>
          <w:rFonts w:ascii="Times New Roman" w:hAnsi="Times New Roman" w:cs="Times New Roman"/>
          <w:sz w:val="24"/>
          <w:szCs w:val="24"/>
        </w:rPr>
        <w:t>Методические указания по нормированию расходов тепла на отопление и вентиляцию производственных зданий тепловых электростанций. МУ-34.70.079-84.</w:t>
      </w:r>
      <w:r w:rsidR="008536DC" w:rsidRPr="00774746">
        <w:rPr>
          <w:rFonts w:ascii="Times New Roman" w:hAnsi="Times New Roman" w:cs="Times New Roman"/>
          <w:sz w:val="24"/>
          <w:szCs w:val="24"/>
        </w:rPr>
        <w:t xml:space="preserve"> </w:t>
      </w:r>
      <w:r w:rsidRPr="00774746">
        <w:rPr>
          <w:rFonts w:ascii="Times New Roman" w:hAnsi="Times New Roman" w:cs="Times New Roman"/>
          <w:sz w:val="24"/>
          <w:szCs w:val="24"/>
        </w:rPr>
        <w:t xml:space="preserve">(М. СПО </w:t>
      </w:r>
      <w:proofErr w:type="spellStart"/>
      <w:r w:rsidRPr="00774746">
        <w:rPr>
          <w:rFonts w:ascii="Times New Roman" w:hAnsi="Times New Roman" w:cs="Times New Roman"/>
          <w:sz w:val="24"/>
          <w:szCs w:val="24"/>
        </w:rPr>
        <w:t>Союзтехэнерго</w:t>
      </w:r>
      <w:proofErr w:type="spellEnd"/>
      <w:r w:rsidRPr="00774746">
        <w:rPr>
          <w:rFonts w:ascii="Times New Roman" w:hAnsi="Times New Roman" w:cs="Times New Roman"/>
          <w:sz w:val="24"/>
          <w:szCs w:val="24"/>
        </w:rPr>
        <w:t>. 1983).</w:t>
      </w:r>
    </w:p>
    <w:p w:rsidR="002564ED" w:rsidRPr="00774746" w:rsidRDefault="002564ED" w:rsidP="00B541E8">
      <w:pPr>
        <w:pStyle w:val="a6"/>
        <w:numPr>
          <w:ilvl w:val="0"/>
          <w:numId w:val="12"/>
        </w:numPr>
        <w:shd w:val="clear" w:color="auto" w:fill="FFFFFF"/>
        <w:tabs>
          <w:tab w:val="left" w:pos="365"/>
          <w:tab w:val="left" w:pos="709"/>
        </w:tabs>
        <w:suppressAutoHyphens/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74746">
        <w:rPr>
          <w:rFonts w:ascii="Times New Roman" w:hAnsi="Times New Roman" w:cs="Times New Roman"/>
          <w:sz w:val="24"/>
          <w:szCs w:val="24"/>
        </w:rPr>
        <w:t xml:space="preserve">Методические указания по определению тепловых потерь в водяных и паровых тепловых сетях. МУ-34-70-080-84. (М. СПО </w:t>
      </w:r>
      <w:proofErr w:type="spellStart"/>
      <w:r w:rsidRPr="00774746">
        <w:rPr>
          <w:rFonts w:ascii="Times New Roman" w:hAnsi="Times New Roman" w:cs="Times New Roman"/>
          <w:sz w:val="24"/>
          <w:szCs w:val="24"/>
        </w:rPr>
        <w:t>Союзтехэнерго</w:t>
      </w:r>
      <w:proofErr w:type="spellEnd"/>
      <w:r w:rsidRPr="00774746">
        <w:rPr>
          <w:rFonts w:ascii="Times New Roman" w:hAnsi="Times New Roman" w:cs="Times New Roman"/>
          <w:sz w:val="24"/>
          <w:szCs w:val="24"/>
        </w:rPr>
        <w:t xml:space="preserve"> 1984.)</w:t>
      </w:r>
    </w:p>
    <w:p w:rsidR="002564ED" w:rsidRPr="00774746" w:rsidRDefault="002564ED" w:rsidP="00B541E8">
      <w:pPr>
        <w:pStyle w:val="a6"/>
        <w:numPr>
          <w:ilvl w:val="0"/>
          <w:numId w:val="12"/>
        </w:numPr>
        <w:shd w:val="clear" w:color="auto" w:fill="FFFFFF"/>
        <w:tabs>
          <w:tab w:val="left" w:pos="365"/>
          <w:tab w:val="left" w:pos="709"/>
        </w:tabs>
        <w:suppressAutoHyphens/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74746">
        <w:rPr>
          <w:rFonts w:ascii="Times New Roman" w:hAnsi="Times New Roman" w:cs="Times New Roman"/>
          <w:sz w:val="24"/>
          <w:szCs w:val="24"/>
        </w:rPr>
        <w:t xml:space="preserve">Методика нормирования расхода электроэнергии на собственные нужды ТЭС, </w:t>
      </w:r>
      <w:proofErr w:type="spellStart"/>
      <w:r w:rsidRPr="00774746">
        <w:rPr>
          <w:rFonts w:ascii="Times New Roman" w:hAnsi="Times New Roman" w:cs="Times New Roman"/>
          <w:sz w:val="24"/>
          <w:szCs w:val="24"/>
        </w:rPr>
        <w:t>энергообъединений</w:t>
      </w:r>
      <w:proofErr w:type="spellEnd"/>
      <w:r w:rsidRPr="00774746">
        <w:rPr>
          <w:rFonts w:ascii="Times New Roman" w:hAnsi="Times New Roman" w:cs="Times New Roman"/>
          <w:sz w:val="24"/>
          <w:szCs w:val="24"/>
        </w:rPr>
        <w:t xml:space="preserve"> на производство электроэнергии и отпуск тепла. МУ-34-70-018-85. (М. СПО Союхтехэнерго.1985).</w:t>
      </w:r>
    </w:p>
    <w:p w:rsidR="002564ED" w:rsidRPr="00774746" w:rsidRDefault="002564ED" w:rsidP="006B780B">
      <w:pPr>
        <w:pStyle w:val="a6"/>
        <w:numPr>
          <w:ilvl w:val="0"/>
          <w:numId w:val="12"/>
        </w:numPr>
        <w:shd w:val="clear" w:color="auto" w:fill="FFFFFF"/>
        <w:tabs>
          <w:tab w:val="left" w:pos="709"/>
          <w:tab w:val="left" w:pos="754"/>
        </w:tabs>
        <w:suppressAutoHyphens/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74746">
        <w:rPr>
          <w:rFonts w:ascii="Times New Roman" w:hAnsi="Times New Roman" w:cs="Times New Roman"/>
          <w:sz w:val="24"/>
          <w:szCs w:val="24"/>
        </w:rPr>
        <w:t>Правила учета газа в РФ (утв. Минтопэнерго РФ 14.10.1996 г.).</w:t>
      </w:r>
    </w:p>
    <w:p w:rsidR="00356DA8" w:rsidRPr="00774746" w:rsidRDefault="006B780B" w:rsidP="006B780B">
      <w:pPr>
        <w:pStyle w:val="a6"/>
        <w:numPr>
          <w:ilvl w:val="1"/>
          <w:numId w:val="7"/>
        </w:numPr>
        <w:shd w:val="clear" w:color="auto" w:fill="FFFFFF"/>
        <w:tabs>
          <w:tab w:val="left" w:pos="567"/>
        </w:tabs>
        <w:suppressAutoHyphens/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74746">
        <w:rPr>
          <w:rFonts w:ascii="Times New Roman" w:hAnsi="Times New Roman" w:cs="Times New Roman"/>
          <w:sz w:val="24"/>
          <w:szCs w:val="24"/>
        </w:rPr>
        <w:t>Сос</w:t>
      </w:r>
      <w:r w:rsidR="00D86B4F">
        <w:rPr>
          <w:rFonts w:ascii="Times New Roman" w:hAnsi="Times New Roman" w:cs="Times New Roman"/>
          <w:sz w:val="24"/>
          <w:szCs w:val="24"/>
        </w:rPr>
        <w:t>тав документации, передаваемой З</w:t>
      </w:r>
      <w:r w:rsidRPr="00774746">
        <w:rPr>
          <w:rFonts w:ascii="Times New Roman" w:hAnsi="Times New Roman" w:cs="Times New Roman"/>
          <w:sz w:val="24"/>
          <w:szCs w:val="24"/>
        </w:rPr>
        <w:t>аказчику:</w:t>
      </w:r>
    </w:p>
    <w:p w:rsidR="006B780B" w:rsidRDefault="006B780B" w:rsidP="006B780B">
      <w:pPr>
        <w:pStyle w:val="a6"/>
        <w:numPr>
          <w:ilvl w:val="0"/>
          <w:numId w:val="17"/>
        </w:numPr>
        <w:shd w:val="clear" w:color="auto" w:fill="FFFFFF"/>
        <w:tabs>
          <w:tab w:val="left" w:pos="567"/>
        </w:tabs>
        <w:suppressAutoHyphens/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нормативные характеристики;</w:t>
      </w:r>
    </w:p>
    <w:p w:rsidR="00422B3F" w:rsidRPr="00422B3F" w:rsidRDefault="00422B3F" w:rsidP="006B780B">
      <w:pPr>
        <w:pStyle w:val="a6"/>
        <w:numPr>
          <w:ilvl w:val="0"/>
          <w:numId w:val="1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22B3F">
        <w:rPr>
          <w:rFonts w:ascii="Times New Roman" w:hAnsi="Times New Roman" w:cs="Times New Roman"/>
          <w:sz w:val="24"/>
          <w:szCs w:val="24"/>
        </w:rPr>
        <w:t>макет расчета номинальных показателей оборудования и нормативов удельных расходов топлива.</w:t>
      </w:r>
    </w:p>
    <w:p w:rsidR="006E2714" w:rsidRPr="003A7687" w:rsidRDefault="006E2714" w:rsidP="006E2714">
      <w:pPr>
        <w:suppressAutoHyphens/>
        <w:jc w:val="both"/>
      </w:pPr>
      <w:r w:rsidRPr="003A7687">
        <w:rPr>
          <w:b/>
        </w:rPr>
        <w:t xml:space="preserve">2. Требования к </w:t>
      </w:r>
      <w:r w:rsidR="00D86B4F">
        <w:rPr>
          <w:b/>
        </w:rPr>
        <w:t>организации-исполнителю</w:t>
      </w:r>
      <w:r w:rsidRPr="003A7687">
        <w:t>:</w:t>
      </w:r>
    </w:p>
    <w:p w:rsidR="006E2714" w:rsidRPr="00096A57" w:rsidRDefault="006E2714" w:rsidP="006E2714">
      <w:pPr>
        <w:suppressAutoHyphens/>
        <w:jc w:val="both"/>
        <w:rPr>
          <w:b/>
        </w:rPr>
      </w:pPr>
      <w:r w:rsidRPr="00096A57">
        <w:rPr>
          <w:b/>
        </w:rPr>
        <w:t>2.1. Общие требования:</w:t>
      </w:r>
    </w:p>
    <w:p w:rsidR="006E2714" w:rsidRPr="00DA35A6" w:rsidRDefault="00DA35A6" w:rsidP="00DA35A6">
      <w:pPr>
        <w:pStyle w:val="a6"/>
        <w:numPr>
          <w:ilvl w:val="2"/>
          <w:numId w:val="20"/>
        </w:numPr>
        <w:tabs>
          <w:tab w:val="left" w:pos="42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C85822" w:rsidRPr="00DA35A6">
        <w:rPr>
          <w:rFonts w:ascii="Times New Roman" w:hAnsi="Times New Roman" w:cs="Times New Roman"/>
          <w:sz w:val="24"/>
          <w:szCs w:val="24"/>
        </w:rPr>
        <w:t xml:space="preserve">пыт </w:t>
      </w:r>
      <w:r w:rsidR="00D86B4F" w:rsidRPr="00DA35A6">
        <w:rPr>
          <w:rFonts w:ascii="Times New Roman" w:hAnsi="Times New Roman" w:cs="Times New Roman"/>
          <w:sz w:val="24"/>
          <w:szCs w:val="24"/>
        </w:rPr>
        <w:t>оказания услуг</w:t>
      </w:r>
      <w:r w:rsidR="003F06F1" w:rsidRPr="00DA35A6">
        <w:rPr>
          <w:rFonts w:ascii="Times New Roman" w:hAnsi="Times New Roman" w:cs="Times New Roman"/>
          <w:sz w:val="24"/>
          <w:szCs w:val="24"/>
        </w:rPr>
        <w:t xml:space="preserve"> по составлению</w:t>
      </w:r>
      <w:r w:rsidR="00C85822" w:rsidRPr="00DA35A6">
        <w:rPr>
          <w:rFonts w:ascii="Times New Roman" w:hAnsi="Times New Roman" w:cs="Times New Roman"/>
          <w:sz w:val="24"/>
          <w:szCs w:val="24"/>
        </w:rPr>
        <w:t xml:space="preserve"> энергетических </w:t>
      </w:r>
      <w:r w:rsidR="00D3540C" w:rsidRPr="00DA35A6">
        <w:rPr>
          <w:rFonts w:ascii="Times New Roman" w:hAnsi="Times New Roman" w:cs="Times New Roman"/>
          <w:sz w:val="24"/>
          <w:szCs w:val="24"/>
        </w:rPr>
        <w:t xml:space="preserve">характеристик </w:t>
      </w:r>
      <w:r w:rsidRPr="00DA35A6">
        <w:rPr>
          <w:rFonts w:ascii="Times New Roman" w:hAnsi="Times New Roman" w:cs="Times New Roman"/>
          <w:sz w:val="24"/>
          <w:szCs w:val="24"/>
        </w:rPr>
        <w:t>энергетического</w:t>
      </w:r>
      <w:r w:rsidR="00C85822" w:rsidRPr="00DA35A6">
        <w:rPr>
          <w:rFonts w:ascii="Times New Roman" w:hAnsi="Times New Roman" w:cs="Times New Roman"/>
          <w:sz w:val="24"/>
          <w:szCs w:val="24"/>
        </w:rPr>
        <w:t xml:space="preserve"> оборудования не менее 3</w:t>
      </w:r>
      <w:r w:rsidR="006E2714" w:rsidRPr="00DA35A6">
        <w:rPr>
          <w:rFonts w:ascii="Times New Roman" w:hAnsi="Times New Roman" w:cs="Times New Roman"/>
          <w:sz w:val="24"/>
          <w:szCs w:val="24"/>
        </w:rPr>
        <w:t xml:space="preserve"> лет;</w:t>
      </w:r>
    </w:p>
    <w:p w:rsidR="006E2714" w:rsidRPr="00DA35A6" w:rsidRDefault="00DA35A6" w:rsidP="00DA35A6">
      <w:pPr>
        <w:pStyle w:val="a6"/>
        <w:numPr>
          <w:ilvl w:val="2"/>
          <w:numId w:val="20"/>
        </w:numPr>
        <w:tabs>
          <w:tab w:val="left" w:pos="42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</w:t>
      </w:r>
      <w:r w:rsidR="006E2714" w:rsidRPr="00DA35A6">
        <w:rPr>
          <w:rFonts w:ascii="Times New Roman" w:hAnsi="Times New Roman" w:cs="Times New Roman"/>
          <w:sz w:val="24"/>
          <w:szCs w:val="24"/>
        </w:rPr>
        <w:t>беспечить соответствие сметной документации требованиям системы ценообразования, принятой в ОАО «ТГК-1», представлять сметную документацию в форме “А0”;</w:t>
      </w:r>
    </w:p>
    <w:p w:rsidR="006E2714" w:rsidRPr="00DA35A6" w:rsidRDefault="00DA35A6" w:rsidP="00DA35A6">
      <w:pPr>
        <w:pStyle w:val="a6"/>
        <w:numPr>
          <w:ilvl w:val="2"/>
          <w:numId w:val="20"/>
        </w:numPr>
        <w:tabs>
          <w:tab w:val="left" w:pos="42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B541E8" w:rsidRPr="00DA35A6">
        <w:rPr>
          <w:rFonts w:ascii="Times New Roman" w:hAnsi="Times New Roman" w:cs="Times New Roman"/>
          <w:sz w:val="24"/>
          <w:szCs w:val="24"/>
        </w:rPr>
        <w:t xml:space="preserve">аботники </w:t>
      </w:r>
      <w:r w:rsidR="007A5032" w:rsidRPr="00DA35A6">
        <w:rPr>
          <w:rFonts w:ascii="Times New Roman" w:hAnsi="Times New Roman" w:cs="Times New Roman"/>
          <w:sz w:val="24"/>
          <w:szCs w:val="24"/>
        </w:rPr>
        <w:t>Исполнителя должны</w:t>
      </w:r>
      <w:r w:rsidR="006E2714" w:rsidRPr="00DA35A6">
        <w:rPr>
          <w:rFonts w:ascii="Times New Roman" w:hAnsi="Times New Roman" w:cs="Times New Roman"/>
          <w:sz w:val="24"/>
          <w:szCs w:val="24"/>
        </w:rPr>
        <w:t xml:space="preserve"> быть ознакомлены с Экологической </w:t>
      </w:r>
      <w:r w:rsidR="00B541E8" w:rsidRPr="00DA35A6">
        <w:rPr>
          <w:rFonts w:ascii="Times New Roman" w:hAnsi="Times New Roman" w:cs="Times New Roman"/>
          <w:sz w:val="24"/>
          <w:szCs w:val="24"/>
        </w:rPr>
        <w:t>политикой ОАО «ТГК-1», Исполнитель</w:t>
      </w:r>
      <w:r w:rsidR="006E2714" w:rsidRPr="00DA35A6">
        <w:rPr>
          <w:rFonts w:ascii="Times New Roman" w:hAnsi="Times New Roman" w:cs="Times New Roman"/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6E2714" w:rsidRPr="00DA35A6" w:rsidRDefault="007A5032" w:rsidP="00DA35A6">
      <w:pPr>
        <w:pStyle w:val="a6"/>
        <w:numPr>
          <w:ilvl w:val="2"/>
          <w:numId w:val="20"/>
        </w:numPr>
        <w:tabs>
          <w:tab w:val="left" w:pos="42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DA35A6">
        <w:rPr>
          <w:rFonts w:ascii="Times New Roman" w:hAnsi="Times New Roman" w:cs="Times New Roman"/>
          <w:spacing w:val="-5"/>
          <w:sz w:val="24"/>
          <w:szCs w:val="24"/>
        </w:rPr>
        <w:t>Исполнитель несет ответственность</w:t>
      </w:r>
      <w:r w:rsidR="00233130" w:rsidRPr="00DA35A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6E2714" w:rsidRPr="00DA35A6">
        <w:rPr>
          <w:rFonts w:ascii="Times New Roman" w:hAnsi="Times New Roman" w:cs="Times New Roman"/>
          <w:spacing w:val="-5"/>
          <w:sz w:val="24"/>
          <w:szCs w:val="24"/>
        </w:rPr>
        <w:t>за соблюдение</w:t>
      </w:r>
      <w:r w:rsidR="00233130" w:rsidRPr="00DA35A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6E2714" w:rsidRPr="00DA35A6">
        <w:rPr>
          <w:rFonts w:ascii="Times New Roman" w:hAnsi="Times New Roman" w:cs="Times New Roman"/>
          <w:spacing w:val="-5"/>
          <w:sz w:val="24"/>
          <w:szCs w:val="24"/>
        </w:rPr>
        <w:t xml:space="preserve">требований природоохранного </w:t>
      </w:r>
      <w:r w:rsidR="006E2714" w:rsidRPr="00DA35A6">
        <w:rPr>
          <w:rFonts w:ascii="Times New Roman" w:hAnsi="Times New Roman" w:cs="Times New Roman"/>
          <w:spacing w:val="-4"/>
          <w:sz w:val="24"/>
          <w:szCs w:val="24"/>
        </w:rPr>
        <w:t>законодательства Российской Федерации;</w:t>
      </w:r>
    </w:p>
    <w:p w:rsidR="006E2714" w:rsidRPr="00DA35A6" w:rsidRDefault="00DA35A6" w:rsidP="00DA35A6">
      <w:pPr>
        <w:pStyle w:val="a6"/>
        <w:numPr>
          <w:ilvl w:val="2"/>
          <w:numId w:val="20"/>
        </w:numPr>
        <w:tabs>
          <w:tab w:val="left" w:pos="42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6E2714" w:rsidRPr="00DA35A6">
        <w:rPr>
          <w:rFonts w:ascii="Times New Roman" w:hAnsi="Times New Roman" w:cs="Times New Roman"/>
          <w:sz w:val="24"/>
          <w:szCs w:val="24"/>
        </w:rPr>
        <w:t xml:space="preserve">кты сдачи </w:t>
      </w:r>
      <w:r w:rsidR="006B780B" w:rsidRPr="00DA35A6">
        <w:rPr>
          <w:rFonts w:ascii="Times New Roman" w:hAnsi="Times New Roman" w:cs="Times New Roman"/>
          <w:sz w:val="24"/>
          <w:szCs w:val="24"/>
        </w:rPr>
        <w:t>–</w:t>
      </w:r>
      <w:r w:rsidR="006E2714" w:rsidRPr="00DA35A6">
        <w:rPr>
          <w:rFonts w:ascii="Times New Roman" w:hAnsi="Times New Roman" w:cs="Times New Roman"/>
          <w:sz w:val="24"/>
          <w:szCs w:val="24"/>
        </w:rPr>
        <w:t xml:space="preserve"> приемки</w:t>
      </w:r>
      <w:r w:rsidR="006B780B" w:rsidRPr="00DA35A6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6E2714" w:rsidRPr="00DA35A6">
        <w:rPr>
          <w:rFonts w:ascii="Times New Roman" w:hAnsi="Times New Roman" w:cs="Times New Roman"/>
          <w:sz w:val="24"/>
          <w:szCs w:val="24"/>
        </w:rPr>
        <w:t xml:space="preserve"> могут быть подписаны Заказчиком пр</w:t>
      </w:r>
      <w:r w:rsidR="00B541E8" w:rsidRPr="00DA35A6">
        <w:rPr>
          <w:rFonts w:ascii="Times New Roman" w:hAnsi="Times New Roman" w:cs="Times New Roman"/>
          <w:sz w:val="24"/>
          <w:szCs w:val="24"/>
        </w:rPr>
        <w:t>и условии выполнения Исполнителем</w:t>
      </w:r>
      <w:r w:rsidR="006E2714" w:rsidRPr="00DA35A6">
        <w:rPr>
          <w:rFonts w:ascii="Times New Roman" w:hAnsi="Times New Roman" w:cs="Times New Roman"/>
          <w:sz w:val="24"/>
          <w:szCs w:val="24"/>
        </w:rPr>
        <w:t xml:space="preserve"> указанных выше требований.</w:t>
      </w:r>
    </w:p>
    <w:p w:rsidR="007A5032" w:rsidRDefault="007A5032" w:rsidP="006E2714">
      <w:pPr>
        <w:jc w:val="both"/>
        <w:rPr>
          <w:b/>
        </w:rPr>
      </w:pPr>
    </w:p>
    <w:p w:rsidR="006E2714" w:rsidRPr="006327DB" w:rsidRDefault="006E2714" w:rsidP="006327DB">
      <w:pPr>
        <w:spacing w:line="276" w:lineRule="auto"/>
        <w:jc w:val="both"/>
        <w:rPr>
          <w:b/>
        </w:rPr>
      </w:pPr>
      <w:r w:rsidRPr="006327DB">
        <w:rPr>
          <w:b/>
        </w:rPr>
        <w:t>2.2. Специальные требования:</w:t>
      </w:r>
    </w:p>
    <w:p w:rsidR="00D77B12" w:rsidRDefault="00DA35A6" w:rsidP="006327DB">
      <w:pPr>
        <w:spacing w:line="276" w:lineRule="auto"/>
        <w:ind w:left="709" w:hanging="709"/>
        <w:jc w:val="both"/>
        <w:rPr>
          <w:szCs w:val="28"/>
        </w:rPr>
      </w:pPr>
      <w:r w:rsidRPr="006327DB">
        <w:rPr>
          <w:szCs w:val="28"/>
        </w:rPr>
        <w:t xml:space="preserve">2.2.1. </w:t>
      </w:r>
      <w:r w:rsidR="006327DB">
        <w:rPr>
          <w:szCs w:val="28"/>
        </w:rPr>
        <w:t xml:space="preserve"> </w:t>
      </w:r>
      <w:r w:rsidRPr="006327DB">
        <w:rPr>
          <w:szCs w:val="28"/>
        </w:rPr>
        <w:t>Д</w:t>
      </w:r>
      <w:r w:rsidR="00D77B12" w:rsidRPr="006327DB">
        <w:rPr>
          <w:szCs w:val="28"/>
        </w:rPr>
        <w:t xml:space="preserve">ля </w:t>
      </w:r>
      <w:r w:rsidR="00D86B4F" w:rsidRPr="006327DB">
        <w:rPr>
          <w:szCs w:val="28"/>
        </w:rPr>
        <w:t>оказания услуг</w:t>
      </w:r>
      <w:r w:rsidR="00D77B12" w:rsidRPr="006327DB">
        <w:rPr>
          <w:szCs w:val="28"/>
        </w:rPr>
        <w:t xml:space="preserve"> не требуется наличие свидетельства о членстве в СРО, а </w:t>
      </w:r>
      <w:r w:rsidR="006327DB" w:rsidRPr="006327DB">
        <w:rPr>
          <w:szCs w:val="28"/>
        </w:rPr>
        <w:t xml:space="preserve">также </w:t>
      </w:r>
      <w:r w:rsidR="006327DB">
        <w:rPr>
          <w:szCs w:val="28"/>
        </w:rPr>
        <w:t>лицензии</w:t>
      </w:r>
      <w:r w:rsidR="00D77B12" w:rsidRPr="006327DB">
        <w:rPr>
          <w:szCs w:val="28"/>
        </w:rPr>
        <w:t xml:space="preserve"> и допуски;</w:t>
      </w:r>
    </w:p>
    <w:p w:rsidR="007A3C7E" w:rsidRDefault="006327DB" w:rsidP="006327DB">
      <w:pPr>
        <w:spacing w:line="276" w:lineRule="auto"/>
        <w:ind w:left="709" w:hanging="709"/>
        <w:jc w:val="both"/>
        <w:rPr>
          <w:szCs w:val="28"/>
        </w:rPr>
      </w:pPr>
      <w:r>
        <w:rPr>
          <w:szCs w:val="28"/>
        </w:rPr>
        <w:t>2.2.2.</w:t>
      </w:r>
      <w:r w:rsidR="00D77B12">
        <w:rPr>
          <w:szCs w:val="28"/>
        </w:rPr>
        <w:t xml:space="preserve">  </w:t>
      </w:r>
      <w:r>
        <w:rPr>
          <w:szCs w:val="28"/>
        </w:rPr>
        <w:t xml:space="preserve"> Н</w:t>
      </w:r>
      <w:r w:rsidR="007A3C7E" w:rsidRPr="007A3C7E">
        <w:rPr>
          <w:szCs w:val="28"/>
        </w:rPr>
        <w:t xml:space="preserve">аличие обученного персонала с опытом </w:t>
      </w:r>
      <w:r w:rsidR="00D86B4F">
        <w:rPr>
          <w:szCs w:val="28"/>
        </w:rPr>
        <w:t>оказания услуг данного вида</w:t>
      </w:r>
      <w:r w:rsidR="007A3C7E" w:rsidRPr="007A3C7E">
        <w:rPr>
          <w:szCs w:val="28"/>
        </w:rPr>
        <w:t>.</w:t>
      </w:r>
    </w:p>
    <w:p w:rsidR="006B780B" w:rsidRDefault="006327DB" w:rsidP="006327DB">
      <w:pPr>
        <w:spacing w:line="276" w:lineRule="auto"/>
        <w:ind w:left="709" w:hanging="709"/>
        <w:jc w:val="both"/>
        <w:rPr>
          <w:szCs w:val="28"/>
        </w:rPr>
      </w:pPr>
      <w:r>
        <w:rPr>
          <w:szCs w:val="28"/>
        </w:rPr>
        <w:t>2.2.3. П</w:t>
      </w:r>
      <w:r w:rsidR="006B780B" w:rsidRPr="006B780B">
        <w:rPr>
          <w:szCs w:val="28"/>
        </w:rPr>
        <w:t>ерсонал, должен знать принцип действия и особенности энергетического и тепломеханического   оборудования ТЭЦ;</w:t>
      </w:r>
    </w:p>
    <w:p w:rsidR="006E2714" w:rsidRDefault="006327DB" w:rsidP="006327DB">
      <w:pPr>
        <w:spacing w:line="276" w:lineRule="auto"/>
        <w:ind w:left="709" w:hanging="709"/>
        <w:jc w:val="both"/>
      </w:pPr>
      <w:r>
        <w:rPr>
          <w:szCs w:val="28"/>
        </w:rPr>
        <w:t>2.2.4.  Ж</w:t>
      </w:r>
      <w:r w:rsidR="006E2714" w:rsidRPr="008D4FE1">
        <w:t>елательно иметь в регионе расположения ЭС производственно-техническую базу, обеспечивающую возможность выполнения заявленных</w:t>
      </w:r>
      <w:r w:rsidR="00BE2743">
        <w:t xml:space="preserve"> </w:t>
      </w:r>
      <w:r w:rsidR="00D86B4F">
        <w:t>услуг</w:t>
      </w:r>
      <w:r w:rsidR="006E2714" w:rsidRPr="008D4FE1">
        <w:t>;</w:t>
      </w:r>
    </w:p>
    <w:p w:rsidR="006E2714" w:rsidRDefault="006327DB" w:rsidP="006327DB">
      <w:pPr>
        <w:spacing w:line="276" w:lineRule="auto"/>
        <w:ind w:left="709" w:hanging="709"/>
        <w:jc w:val="both"/>
      </w:pPr>
      <w:r>
        <w:t>2.2.5.  П</w:t>
      </w:r>
      <w:r w:rsidR="006E2714" w:rsidRPr="008D4FE1">
        <w:t>ерсонал должен быть обучен и аттестован по охране труда, пожарной безопасности и промышленной безопасности энергообъектов;</w:t>
      </w:r>
    </w:p>
    <w:p w:rsidR="006E2714" w:rsidRPr="003C5CB4" w:rsidRDefault="006327DB" w:rsidP="006327DB">
      <w:pPr>
        <w:spacing w:line="276" w:lineRule="auto"/>
        <w:ind w:left="709" w:hanging="709"/>
        <w:jc w:val="both"/>
      </w:pPr>
      <w:r>
        <w:t>2.2.6. П</w:t>
      </w:r>
      <w:r w:rsidR="006E2714">
        <w:t xml:space="preserve">ерсонал, должен </w:t>
      </w:r>
      <w:r w:rsidR="006E2714" w:rsidRPr="003C5CB4">
        <w:t xml:space="preserve">обеспечить </w:t>
      </w:r>
      <w:r w:rsidR="00D86B4F">
        <w:t>оказание услуг</w:t>
      </w:r>
      <w:r w:rsidR="006E2714" w:rsidRPr="003C5CB4">
        <w:t xml:space="preserve"> в соответстви</w:t>
      </w:r>
      <w:r w:rsidR="00D86B4F">
        <w:t>и с согласованным графиком</w:t>
      </w:r>
      <w:r w:rsidR="006E2714" w:rsidRPr="003C5CB4">
        <w:t>.</w:t>
      </w:r>
    </w:p>
    <w:p w:rsidR="00B541E8" w:rsidRDefault="00B541E8" w:rsidP="00862DC4">
      <w:pPr>
        <w:suppressAutoHyphens/>
        <w:spacing w:line="276" w:lineRule="auto"/>
      </w:pPr>
    </w:p>
    <w:p w:rsidR="00B541E8" w:rsidRDefault="00B541E8" w:rsidP="00862DC4">
      <w:pPr>
        <w:suppressAutoHyphens/>
        <w:spacing w:line="276" w:lineRule="auto"/>
      </w:pPr>
    </w:p>
    <w:sectPr w:rsidR="00B541E8" w:rsidSect="00C521AD">
      <w:footerReference w:type="default" r:id="rId8"/>
      <w:pgSz w:w="11909" w:h="16834" w:code="9"/>
      <w:pgMar w:top="851" w:right="811" w:bottom="1418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A0C" w:rsidRDefault="00191A0C" w:rsidP="00B8085D">
      <w:r>
        <w:separator/>
      </w:r>
    </w:p>
  </w:endnote>
  <w:endnote w:type="continuationSeparator" w:id="0">
    <w:p w:rsidR="00191A0C" w:rsidRDefault="00191A0C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4267660"/>
      <w:docPartObj>
        <w:docPartGallery w:val="Page Numbers (Bottom of Page)"/>
        <w:docPartUnique/>
      </w:docPartObj>
    </w:sdtPr>
    <w:sdtEndPr/>
    <w:sdtContent>
      <w:p w:rsidR="001B2E0B" w:rsidRDefault="001B2E0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38A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B2E0B" w:rsidRDefault="001B2E0B" w:rsidP="006476BD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A0C" w:rsidRDefault="00191A0C" w:rsidP="00B8085D">
      <w:r>
        <w:separator/>
      </w:r>
    </w:p>
  </w:footnote>
  <w:footnote w:type="continuationSeparator" w:id="0">
    <w:p w:rsidR="00191A0C" w:rsidRDefault="00191A0C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F2543"/>
    <w:multiLevelType w:val="multilevel"/>
    <w:tmpl w:val="52E444E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C2135F"/>
    <w:multiLevelType w:val="hybridMultilevel"/>
    <w:tmpl w:val="9544FF0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3C40DE"/>
    <w:multiLevelType w:val="hybridMultilevel"/>
    <w:tmpl w:val="904894D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002A1"/>
    <w:multiLevelType w:val="hybridMultilevel"/>
    <w:tmpl w:val="076C27F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0F">
      <w:start w:val="1"/>
      <w:numFmt w:val="decimal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FB19C1"/>
    <w:multiLevelType w:val="hybridMultilevel"/>
    <w:tmpl w:val="92728FC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4B91165"/>
    <w:multiLevelType w:val="hybridMultilevel"/>
    <w:tmpl w:val="EDCE8C9A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B6FF6"/>
    <w:multiLevelType w:val="hybridMultilevel"/>
    <w:tmpl w:val="1838A53E"/>
    <w:lvl w:ilvl="0" w:tplc="E60CDE3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3C0557"/>
    <w:multiLevelType w:val="hybridMultilevel"/>
    <w:tmpl w:val="09FC629C"/>
    <w:lvl w:ilvl="0" w:tplc="0419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3028C802">
      <w:numFmt w:val="bullet"/>
      <w:lvlText w:val="-"/>
      <w:lvlJc w:val="left"/>
      <w:pPr>
        <w:tabs>
          <w:tab w:val="num" w:pos="1733"/>
        </w:tabs>
        <w:ind w:left="1733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53"/>
        </w:tabs>
        <w:ind w:left="245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3"/>
        </w:tabs>
        <w:ind w:left="317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3"/>
        </w:tabs>
        <w:ind w:left="389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3"/>
        </w:tabs>
        <w:ind w:left="461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3"/>
        </w:tabs>
        <w:ind w:left="533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3"/>
        </w:tabs>
        <w:ind w:left="605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3"/>
        </w:tabs>
        <w:ind w:left="6773" w:hanging="180"/>
      </w:pPr>
    </w:lvl>
  </w:abstractNum>
  <w:abstractNum w:abstractNumId="13" w15:restartNumberingAfterBreak="0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6F1B47"/>
    <w:multiLevelType w:val="hybridMultilevel"/>
    <w:tmpl w:val="F572DAFA"/>
    <w:lvl w:ilvl="0" w:tplc="8FFE68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BD86D8F"/>
    <w:multiLevelType w:val="multilevel"/>
    <w:tmpl w:val="52E444E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EE318F7"/>
    <w:multiLevelType w:val="hybridMultilevel"/>
    <w:tmpl w:val="E73C77BA"/>
    <w:lvl w:ilvl="0" w:tplc="E60CDE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FA7675"/>
    <w:multiLevelType w:val="multilevel"/>
    <w:tmpl w:val="52E444E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C8F7E0F"/>
    <w:multiLevelType w:val="hybridMultilevel"/>
    <w:tmpl w:val="BE545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8F7AE7"/>
    <w:multiLevelType w:val="hybridMultilevel"/>
    <w:tmpl w:val="A12A6EAE"/>
    <w:lvl w:ilvl="0" w:tplc="E60CDE3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  <w:i/>
      </w:rPr>
    </w:lvl>
    <w:lvl w:ilvl="1" w:tplc="3028C802">
      <w:numFmt w:val="bullet"/>
      <w:lvlText w:val="-"/>
      <w:lvlJc w:val="left"/>
      <w:pPr>
        <w:tabs>
          <w:tab w:val="num" w:pos="1733"/>
        </w:tabs>
        <w:ind w:left="1733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53"/>
        </w:tabs>
        <w:ind w:left="245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3"/>
        </w:tabs>
        <w:ind w:left="317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3"/>
        </w:tabs>
        <w:ind w:left="389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3"/>
        </w:tabs>
        <w:ind w:left="461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3"/>
        </w:tabs>
        <w:ind w:left="533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3"/>
        </w:tabs>
        <w:ind w:left="605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3"/>
        </w:tabs>
        <w:ind w:left="6773" w:hanging="180"/>
      </w:pPr>
    </w:lvl>
  </w:abstractNum>
  <w:abstractNum w:abstractNumId="22" w15:restartNumberingAfterBreak="0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6"/>
  </w:num>
  <w:num w:numId="5">
    <w:abstractNumId w:val="18"/>
  </w:num>
  <w:num w:numId="6">
    <w:abstractNumId w:val="13"/>
  </w:num>
  <w:num w:numId="7">
    <w:abstractNumId w:val="15"/>
  </w:num>
  <w:num w:numId="8">
    <w:abstractNumId w:val="11"/>
  </w:num>
  <w:num w:numId="9">
    <w:abstractNumId w:val="22"/>
  </w:num>
  <w:num w:numId="10">
    <w:abstractNumId w:val="12"/>
  </w:num>
  <w:num w:numId="11">
    <w:abstractNumId w:val="21"/>
  </w:num>
  <w:num w:numId="12">
    <w:abstractNumId w:val="4"/>
  </w:num>
  <w:num w:numId="13">
    <w:abstractNumId w:val="17"/>
  </w:num>
  <w:num w:numId="14">
    <w:abstractNumId w:val="9"/>
  </w:num>
  <w:num w:numId="15">
    <w:abstractNumId w:val="7"/>
  </w:num>
  <w:num w:numId="16">
    <w:abstractNumId w:val="5"/>
  </w:num>
  <w:num w:numId="17">
    <w:abstractNumId w:val="2"/>
  </w:num>
  <w:num w:numId="18">
    <w:abstractNumId w:val="14"/>
  </w:num>
  <w:num w:numId="19">
    <w:abstractNumId w:val="8"/>
  </w:num>
  <w:num w:numId="20">
    <w:abstractNumId w:val="1"/>
  </w:num>
  <w:num w:numId="21">
    <w:abstractNumId w:val="19"/>
  </w:num>
  <w:num w:numId="22">
    <w:abstractNumId w:val="16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17"/>
    <w:rsid w:val="00007A12"/>
    <w:rsid w:val="00015314"/>
    <w:rsid w:val="000213FB"/>
    <w:rsid w:val="000264C0"/>
    <w:rsid w:val="00026BBA"/>
    <w:rsid w:val="00031A23"/>
    <w:rsid w:val="00031F58"/>
    <w:rsid w:val="0003287D"/>
    <w:rsid w:val="00032E2F"/>
    <w:rsid w:val="00045B1F"/>
    <w:rsid w:val="00045D71"/>
    <w:rsid w:val="00046F8D"/>
    <w:rsid w:val="00052C8B"/>
    <w:rsid w:val="00056141"/>
    <w:rsid w:val="00060D74"/>
    <w:rsid w:val="00062A71"/>
    <w:rsid w:val="000673AA"/>
    <w:rsid w:val="00071E4B"/>
    <w:rsid w:val="0008559C"/>
    <w:rsid w:val="00086450"/>
    <w:rsid w:val="000907B2"/>
    <w:rsid w:val="00092F54"/>
    <w:rsid w:val="00097BCC"/>
    <w:rsid w:val="000A0315"/>
    <w:rsid w:val="000A14F1"/>
    <w:rsid w:val="000A514F"/>
    <w:rsid w:val="000B0C0F"/>
    <w:rsid w:val="000B5843"/>
    <w:rsid w:val="000C2472"/>
    <w:rsid w:val="000C6CDB"/>
    <w:rsid w:val="000D0910"/>
    <w:rsid w:val="000D1E07"/>
    <w:rsid w:val="000D1ED0"/>
    <w:rsid w:val="000E392C"/>
    <w:rsid w:val="000F058A"/>
    <w:rsid w:val="000F69C0"/>
    <w:rsid w:val="001021E0"/>
    <w:rsid w:val="00103EE3"/>
    <w:rsid w:val="00111759"/>
    <w:rsid w:val="0012274A"/>
    <w:rsid w:val="00123AF3"/>
    <w:rsid w:val="0013387A"/>
    <w:rsid w:val="00141866"/>
    <w:rsid w:val="00143436"/>
    <w:rsid w:val="00145128"/>
    <w:rsid w:val="001557A8"/>
    <w:rsid w:val="00156F01"/>
    <w:rsid w:val="0016050F"/>
    <w:rsid w:val="0016162A"/>
    <w:rsid w:val="001620EE"/>
    <w:rsid w:val="001623F5"/>
    <w:rsid w:val="001650E6"/>
    <w:rsid w:val="0016561F"/>
    <w:rsid w:val="001667D0"/>
    <w:rsid w:val="001675BC"/>
    <w:rsid w:val="00171803"/>
    <w:rsid w:val="00171BA8"/>
    <w:rsid w:val="00174A01"/>
    <w:rsid w:val="001770D0"/>
    <w:rsid w:val="001845BB"/>
    <w:rsid w:val="00185515"/>
    <w:rsid w:val="001866E1"/>
    <w:rsid w:val="00191A0C"/>
    <w:rsid w:val="00191A16"/>
    <w:rsid w:val="0019285F"/>
    <w:rsid w:val="00192970"/>
    <w:rsid w:val="00195FA2"/>
    <w:rsid w:val="001A0D0F"/>
    <w:rsid w:val="001A2A89"/>
    <w:rsid w:val="001B11C8"/>
    <w:rsid w:val="001B2E0B"/>
    <w:rsid w:val="001B676D"/>
    <w:rsid w:val="001B79B9"/>
    <w:rsid w:val="001C45F6"/>
    <w:rsid w:val="001C5A97"/>
    <w:rsid w:val="001C5D13"/>
    <w:rsid w:val="001C750E"/>
    <w:rsid w:val="001D4089"/>
    <w:rsid w:val="001D5AAB"/>
    <w:rsid w:val="001E02FA"/>
    <w:rsid w:val="001E5043"/>
    <w:rsid w:val="001E6197"/>
    <w:rsid w:val="002079EA"/>
    <w:rsid w:val="00216669"/>
    <w:rsid w:val="002205C2"/>
    <w:rsid w:val="002308F1"/>
    <w:rsid w:val="00233130"/>
    <w:rsid w:val="00233BE0"/>
    <w:rsid w:val="00236CBF"/>
    <w:rsid w:val="00236D3F"/>
    <w:rsid w:val="002410BF"/>
    <w:rsid w:val="00245077"/>
    <w:rsid w:val="0025082D"/>
    <w:rsid w:val="002564ED"/>
    <w:rsid w:val="0026463F"/>
    <w:rsid w:val="00264EA4"/>
    <w:rsid w:val="0027406F"/>
    <w:rsid w:val="0028292A"/>
    <w:rsid w:val="00283828"/>
    <w:rsid w:val="00284DEE"/>
    <w:rsid w:val="002908A1"/>
    <w:rsid w:val="00291CDF"/>
    <w:rsid w:val="00292645"/>
    <w:rsid w:val="002A3243"/>
    <w:rsid w:val="002A6401"/>
    <w:rsid w:val="002A7DF7"/>
    <w:rsid w:val="002B1116"/>
    <w:rsid w:val="002B1711"/>
    <w:rsid w:val="002B4CE3"/>
    <w:rsid w:val="002B69AB"/>
    <w:rsid w:val="002B7750"/>
    <w:rsid w:val="002C0771"/>
    <w:rsid w:val="002C6981"/>
    <w:rsid w:val="002C7745"/>
    <w:rsid w:val="002D55F0"/>
    <w:rsid w:val="002D5F5D"/>
    <w:rsid w:val="002E16D0"/>
    <w:rsid w:val="002E2975"/>
    <w:rsid w:val="002F2010"/>
    <w:rsid w:val="002F2BBB"/>
    <w:rsid w:val="002F33D0"/>
    <w:rsid w:val="002F6DE5"/>
    <w:rsid w:val="0030632D"/>
    <w:rsid w:val="0030644F"/>
    <w:rsid w:val="003079CF"/>
    <w:rsid w:val="003109B0"/>
    <w:rsid w:val="00320579"/>
    <w:rsid w:val="00323435"/>
    <w:rsid w:val="00323634"/>
    <w:rsid w:val="003248F5"/>
    <w:rsid w:val="003321BC"/>
    <w:rsid w:val="00333F83"/>
    <w:rsid w:val="00342349"/>
    <w:rsid w:val="0034510C"/>
    <w:rsid w:val="0034665C"/>
    <w:rsid w:val="0034698A"/>
    <w:rsid w:val="00356DA8"/>
    <w:rsid w:val="0036110E"/>
    <w:rsid w:val="00367111"/>
    <w:rsid w:val="003672B3"/>
    <w:rsid w:val="00383B83"/>
    <w:rsid w:val="00384AB7"/>
    <w:rsid w:val="00391D9B"/>
    <w:rsid w:val="0039561C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6610"/>
    <w:rsid w:val="003C7FF2"/>
    <w:rsid w:val="003D0838"/>
    <w:rsid w:val="003D0F9C"/>
    <w:rsid w:val="003E5BB9"/>
    <w:rsid w:val="003E68FE"/>
    <w:rsid w:val="003F06F1"/>
    <w:rsid w:val="003F5970"/>
    <w:rsid w:val="003F648A"/>
    <w:rsid w:val="003F7628"/>
    <w:rsid w:val="00403148"/>
    <w:rsid w:val="0041072B"/>
    <w:rsid w:val="00411232"/>
    <w:rsid w:val="00411E24"/>
    <w:rsid w:val="0041480A"/>
    <w:rsid w:val="00415926"/>
    <w:rsid w:val="00420B26"/>
    <w:rsid w:val="004220FB"/>
    <w:rsid w:val="00422B3F"/>
    <w:rsid w:val="0042762B"/>
    <w:rsid w:val="00430495"/>
    <w:rsid w:val="00430C44"/>
    <w:rsid w:val="00430D63"/>
    <w:rsid w:val="0043621A"/>
    <w:rsid w:val="00440ED3"/>
    <w:rsid w:val="004436C3"/>
    <w:rsid w:val="00445B1B"/>
    <w:rsid w:val="0044636A"/>
    <w:rsid w:val="00463D09"/>
    <w:rsid w:val="00464EC5"/>
    <w:rsid w:val="00466A5A"/>
    <w:rsid w:val="00467369"/>
    <w:rsid w:val="0047111F"/>
    <w:rsid w:val="00477E25"/>
    <w:rsid w:val="00484D2D"/>
    <w:rsid w:val="00485839"/>
    <w:rsid w:val="0048606D"/>
    <w:rsid w:val="004918CB"/>
    <w:rsid w:val="00492D2D"/>
    <w:rsid w:val="00496E82"/>
    <w:rsid w:val="004C005E"/>
    <w:rsid w:val="004C1D3F"/>
    <w:rsid w:val="004C3B5F"/>
    <w:rsid w:val="004C3E1D"/>
    <w:rsid w:val="004C58F7"/>
    <w:rsid w:val="004D10AB"/>
    <w:rsid w:val="004D5535"/>
    <w:rsid w:val="004E1FAA"/>
    <w:rsid w:val="004E3F68"/>
    <w:rsid w:val="004E5EAE"/>
    <w:rsid w:val="004F109D"/>
    <w:rsid w:val="004F461D"/>
    <w:rsid w:val="0050062A"/>
    <w:rsid w:val="0050211D"/>
    <w:rsid w:val="005021B5"/>
    <w:rsid w:val="005074AC"/>
    <w:rsid w:val="00510EEE"/>
    <w:rsid w:val="00515E73"/>
    <w:rsid w:val="0051625D"/>
    <w:rsid w:val="00517458"/>
    <w:rsid w:val="00520880"/>
    <w:rsid w:val="00522557"/>
    <w:rsid w:val="00525244"/>
    <w:rsid w:val="00525F40"/>
    <w:rsid w:val="00526FBB"/>
    <w:rsid w:val="005306F0"/>
    <w:rsid w:val="00536FE0"/>
    <w:rsid w:val="0053710B"/>
    <w:rsid w:val="00537FB3"/>
    <w:rsid w:val="005402DD"/>
    <w:rsid w:val="0055052A"/>
    <w:rsid w:val="0055199B"/>
    <w:rsid w:val="005572D8"/>
    <w:rsid w:val="00580488"/>
    <w:rsid w:val="00586EA7"/>
    <w:rsid w:val="00591C6A"/>
    <w:rsid w:val="00593676"/>
    <w:rsid w:val="005937AA"/>
    <w:rsid w:val="005A0177"/>
    <w:rsid w:val="005A1053"/>
    <w:rsid w:val="005B2572"/>
    <w:rsid w:val="005B25CF"/>
    <w:rsid w:val="005B484B"/>
    <w:rsid w:val="005B6D01"/>
    <w:rsid w:val="005B71F3"/>
    <w:rsid w:val="005C2D20"/>
    <w:rsid w:val="005C7C56"/>
    <w:rsid w:val="005D38A7"/>
    <w:rsid w:val="005E603A"/>
    <w:rsid w:val="005E7464"/>
    <w:rsid w:val="005F3583"/>
    <w:rsid w:val="005F4F65"/>
    <w:rsid w:val="00600D32"/>
    <w:rsid w:val="0061331A"/>
    <w:rsid w:val="00616550"/>
    <w:rsid w:val="006269D2"/>
    <w:rsid w:val="00631438"/>
    <w:rsid w:val="006327DB"/>
    <w:rsid w:val="006406F2"/>
    <w:rsid w:val="006426A8"/>
    <w:rsid w:val="00646D80"/>
    <w:rsid w:val="006476BD"/>
    <w:rsid w:val="00652D69"/>
    <w:rsid w:val="0065691F"/>
    <w:rsid w:val="00670740"/>
    <w:rsid w:val="006739F2"/>
    <w:rsid w:val="006748E9"/>
    <w:rsid w:val="006817F6"/>
    <w:rsid w:val="00681CB1"/>
    <w:rsid w:val="0068234E"/>
    <w:rsid w:val="006825D6"/>
    <w:rsid w:val="0068319B"/>
    <w:rsid w:val="006855A2"/>
    <w:rsid w:val="00686DFB"/>
    <w:rsid w:val="00690431"/>
    <w:rsid w:val="0069761D"/>
    <w:rsid w:val="006A1983"/>
    <w:rsid w:val="006B780B"/>
    <w:rsid w:val="006C24CB"/>
    <w:rsid w:val="006C6328"/>
    <w:rsid w:val="006D0A74"/>
    <w:rsid w:val="006E1E82"/>
    <w:rsid w:val="006E2633"/>
    <w:rsid w:val="006E2714"/>
    <w:rsid w:val="006E6F10"/>
    <w:rsid w:val="006F4F04"/>
    <w:rsid w:val="006F6EF5"/>
    <w:rsid w:val="006F727F"/>
    <w:rsid w:val="00700AE1"/>
    <w:rsid w:val="00711AD0"/>
    <w:rsid w:val="00717F83"/>
    <w:rsid w:val="00730335"/>
    <w:rsid w:val="0073168D"/>
    <w:rsid w:val="00736A31"/>
    <w:rsid w:val="00742F80"/>
    <w:rsid w:val="00745153"/>
    <w:rsid w:val="00747558"/>
    <w:rsid w:val="007624E4"/>
    <w:rsid w:val="00764937"/>
    <w:rsid w:val="00772F57"/>
    <w:rsid w:val="00774746"/>
    <w:rsid w:val="00775748"/>
    <w:rsid w:val="00780A35"/>
    <w:rsid w:val="0078294B"/>
    <w:rsid w:val="00784135"/>
    <w:rsid w:val="007860BE"/>
    <w:rsid w:val="00787B58"/>
    <w:rsid w:val="00791C64"/>
    <w:rsid w:val="00795470"/>
    <w:rsid w:val="00795F55"/>
    <w:rsid w:val="0079640F"/>
    <w:rsid w:val="007978E0"/>
    <w:rsid w:val="007A3C7E"/>
    <w:rsid w:val="007A4F71"/>
    <w:rsid w:val="007A5032"/>
    <w:rsid w:val="007B2E3E"/>
    <w:rsid w:val="007B42C9"/>
    <w:rsid w:val="007C00CF"/>
    <w:rsid w:val="007C20D4"/>
    <w:rsid w:val="007C2602"/>
    <w:rsid w:val="007C3B91"/>
    <w:rsid w:val="007C5998"/>
    <w:rsid w:val="007D7691"/>
    <w:rsid w:val="007E665F"/>
    <w:rsid w:val="007E707C"/>
    <w:rsid w:val="007E7633"/>
    <w:rsid w:val="007F15AC"/>
    <w:rsid w:val="007F1C4F"/>
    <w:rsid w:val="007F1CC6"/>
    <w:rsid w:val="007F7226"/>
    <w:rsid w:val="00803D66"/>
    <w:rsid w:val="008108D1"/>
    <w:rsid w:val="0081637E"/>
    <w:rsid w:val="00840472"/>
    <w:rsid w:val="00842778"/>
    <w:rsid w:val="00843ABD"/>
    <w:rsid w:val="00846606"/>
    <w:rsid w:val="00846C69"/>
    <w:rsid w:val="008519CB"/>
    <w:rsid w:val="008519F8"/>
    <w:rsid w:val="008536DC"/>
    <w:rsid w:val="00854F63"/>
    <w:rsid w:val="00855161"/>
    <w:rsid w:val="00857867"/>
    <w:rsid w:val="008615EB"/>
    <w:rsid w:val="00862DC4"/>
    <w:rsid w:val="00867341"/>
    <w:rsid w:val="008779C1"/>
    <w:rsid w:val="008808BC"/>
    <w:rsid w:val="00882D21"/>
    <w:rsid w:val="00884202"/>
    <w:rsid w:val="008929F7"/>
    <w:rsid w:val="00892F23"/>
    <w:rsid w:val="008939DB"/>
    <w:rsid w:val="00896CC5"/>
    <w:rsid w:val="008A068C"/>
    <w:rsid w:val="008A102A"/>
    <w:rsid w:val="008A1A56"/>
    <w:rsid w:val="008A73D9"/>
    <w:rsid w:val="008A7C8D"/>
    <w:rsid w:val="008B162C"/>
    <w:rsid w:val="008C681A"/>
    <w:rsid w:val="008C7398"/>
    <w:rsid w:val="008E0FE5"/>
    <w:rsid w:val="008E3EC9"/>
    <w:rsid w:val="008E5ECA"/>
    <w:rsid w:val="008E69E3"/>
    <w:rsid w:val="008F4059"/>
    <w:rsid w:val="008F520E"/>
    <w:rsid w:val="008F5382"/>
    <w:rsid w:val="008F690B"/>
    <w:rsid w:val="00903D42"/>
    <w:rsid w:val="009042D0"/>
    <w:rsid w:val="00905AC5"/>
    <w:rsid w:val="00905EF7"/>
    <w:rsid w:val="0091547A"/>
    <w:rsid w:val="00916FEB"/>
    <w:rsid w:val="00925357"/>
    <w:rsid w:val="0092559D"/>
    <w:rsid w:val="00931117"/>
    <w:rsid w:val="00935860"/>
    <w:rsid w:val="009363DF"/>
    <w:rsid w:val="009405DF"/>
    <w:rsid w:val="00944D4F"/>
    <w:rsid w:val="00951590"/>
    <w:rsid w:val="00954E1E"/>
    <w:rsid w:val="00956631"/>
    <w:rsid w:val="00957BE4"/>
    <w:rsid w:val="00957F57"/>
    <w:rsid w:val="00960642"/>
    <w:rsid w:val="009608BB"/>
    <w:rsid w:val="00966D6D"/>
    <w:rsid w:val="00970782"/>
    <w:rsid w:val="009740A3"/>
    <w:rsid w:val="009743F4"/>
    <w:rsid w:val="00974DB7"/>
    <w:rsid w:val="0097624D"/>
    <w:rsid w:val="00976D7E"/>
    <w:rsid w:val="00980ACD"/>
    <w:rsid w:val="00980EE4"/>
    <w:rsid w:val="00980EF3"/>
    <w:rsid w:val="009821CB"/>
    <w:rsid w:val="009830BA"/>
    <w:rsid w:val="00994F59"/>
    <w:rsid w:val="00995DD7"/>
    <w:rsid w:val="009A2D9B"/>
    <w:rsid w:val="009A3C4C"/>
    <w:rsid w:val="009B00B5"/>
    <w:rsid w:val="009B1840"/>
    <w:rsid w:val="009B5248"/>
    <w:rsid w:val="009C360B"/>
    <w:rsid w:val="009C3E8B"/>
    <w:rsid w:val="009C46A8"/>
    <w:rsid w:val="009C4AA3"/>
    <w:rsid w:val="009C7B31"/>
    <w:rsid w:val="009D77D7"/>
    <w:rsid w:val="009D7DDE"/>
    <w:rsid w:val="009E1594"/>
    <w:rsid w:val="009E210B"/>
    <w:rsid w:val="009E2F66"/>
    <w:rsid w:val="009E34AE"/>
    <w:rsid w:val="009F0C99"/>
    <w:rsid w:val="009F3F55"/>
    <w:rsid w:val="00A01AE3"/>
    <w:rsid w:val="00A03847"/>
    <w:rsid w:val="00A1150F"/>
    <w:rsid w:val="00A13EB9"/>
    <w:rsid w:val="00A14C7F"/>
    <w:rsid w:val="00A237BD"/>
    <w:rsid w:val="00A30083"/>
    <w:rsid w:val="00A41ED1"/>
    <w:rsid w:val="00A44140"/>
    <w:rsid w:val="00A476A9"/>
    <w:rsid w:val="00A5080F"/>
    <w:rsid w:val="00A52E39"/>
    <w:rsid w:val="00A553ED"/>
    <w:rsid w:val="00A557CA"/>
    <w:rsid w:val="00A55CBE"/>
    <w:rsid w:val="00A576BC"/>
    <w:rsid w:val="00A60F41"/>
    <w:rsid w:val="00A63521"/>
    <w:rsid w:val="00A67FB3"/>
    <w:rsid w:val="00A8135B"/>
    <w:rsid w:val="00A85F62"/>
    <w:rsid w:val="00A91067"/>
    <w:rsid w:val="00A93057"/>
    <w:rsid w:val="00AA0960"/>
    <w:rsid w:val="00AA13B6"/>
    <w:rsid w:val="00AA6331"/>
    <w:rsid w:val="00AA6BB8"/>
    <w:rsid w:val="00AB34F1"/>
    <w:rsid w:val="00AB6521"/>
    <w:rsid w:val="00AC3789"/>
    <w:rsid w:val="00AD0F4C"/>
    <w:rsid w:val="00AD14D1"/>
    <w:rsid w:val="00AD7A00"/>
    <w:rsid w:val="00AE29A5"/>
    <w:rsid w:val="00AE7978"/>
    <w:rsid w:val="00B00211"/>
    <w:rsid w:val="00B00AD3"/>
    <w:rsid w:val="00B036C8"/>
    <w:rsid w:val="00B07F85"/>
    <w:rsid w:val="00B1090D"/>
    <w:rsid w:val="00B12BE0"/>
    <w:rsid w:val="00B15A30"/>
    <w:rsid w:val="00B249D7"/>
    <w:rsid w:val="00B32381"/>
    <w:rsid w:val="00B32F4E"/>
    <w:rsid w:val="00B34525"/>
    <w:rsid w:val="00B432AC"/>
    <w:rsid w:val="00B438A5"/>
    <w:rsid w:val="00B459AB"/>
    <w:rsid w:val="00B541E8"/>
    <w:rsid w:val="00B61887"/>
    <w:rsid w:val="00B6576C"/>
    <w:rsid w:val="00B66A4D"/>
    <w:rsid w:val="00B66F92"/>
    <w:rsid w:val="00B70AFE"/>
    <w:rsid w:val="00B729C1"/>
    <w:rsid w:val="00B74B02"/>
    <w:rsid w:val="00B8085D"/>
    <w:rsid w:val="00B83783"/>
    <w:rsid w:val="00B8747B"/>
    <w:rsid w:val="00B911F0"/>
    <w:rsid w:val="00B91C6C"/>
    <w:rsid w:val="00B96E22"/>
    <w:rsid w:val="00B9736C"/>
    <w:rsid w:val="00B9760D"/>
    <w:rsid w:val="00BA4CB0"/>
    <w:rsid w:val="00BB48AE"/>
    <w:rsid w:val="00BB59AE"/>
    <w:rsid w:val="00BB78FB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E261F"/>
    <w:rsid w:val="00BE2743"/>
    <w:rsid w:val="00BE4F93"/>
    <w:rsid w:val="00BF1087"/>
    <w:rsid w:val="00C0113E"/>
    <w:rsid w:val="00C01583"/>
    <w:rsid w:val="00C076F4"/>
    <w:rsid w:val="00C07986"/>
    <w:rsid w:val="00C102A0"/>
    <w:rsid w:val="00C11729"/>
    <w:rsid w:val="00C277C2"/>
    <w:rsid w:val="00C375E0"/>
    <w:rsid w:val="00C424EA"/>
    <w:rsid w:val="00C44880"/>
    <w:rsid w:val="00C4590E"/>
    <w:rsid w:val="00C4697B"/>
    <w:rsid w:val="00C46E65"/>
    <w:rsid w:val="00C50AF5"/>
    <w:rsid w:val="00C50EE2"/>
    <w:rsid w:val="00C521AD"/>
    <w:rsid w:val="00C53514"/>
    <w:rsid w:val="00C62C34"/>
    <w:rsid w:val="00C65B00"/>
    <w:rsid w:val="00C666D1"/>
    <w:rsid w:val="00C6676C"/>
    <w:rsid w:val="00C73ADB"/>
    <w:rsid w:val="00C73CE5"/>
    <w:rsid w:val="00C818C8"/>
    <w:rsid w:val="00C85822"/>
    <w:rsid w:val="00C92558"/>
    <w:rsid w:val="00CA0A60"/>
    <w:rsid w:val="00CA1AE6"/>
    <w:rsid w:val="00CA680D"/>
    <w:rsid w:val="00CA7C3B"/>
    <w:rsid w:val="00CB3250"/>
    <w:rsid w:val="00CC6D2D"/>
    <w:rsid w:val="00CC6FBA"/>
    <w:rsid w:val="00CD6737"/>
    <w:rsid w:val="00CE3181"/>
    <w:rsid w:val="00D01F5F"/>
    <w:rsid w:val="00D02938"/>
    <w:rsid w:val="00D0610C"/>
    <w:rsid w:val="00D063EB"/>
    <w:rsid w:val="00D06894"/>
    <w:rsid w:val="00D0793E"/>
    <w:rsid w:val="00D177D4"/>
    <w:rsid w:val="00D20A89"/>
    <w:rsid w:val="00D25481"/>
    <w:rsid w:val="00D2555C"/>
    <w:rsid w:val="00D26EDA"/>
    <w:rsid w:val="00D31721"/>
    <w:rsid w:val="00D32B1A"/>
    <w:rsid w:val="00D3540C"/>
    <w:rsid w:val="00D429A3"/>
    <w:rsid w:val="00D44D84"/>
    <w:rsid w:val="00D478D2"/>
    <w:rsid w:val="00D506F3"/>
    <w:rsid w:val="00D51EA9"/>
    <w:rsid w:val="00D533B2"/>
    <w:rsid w:val="00D57D11"/>
    <w:rsid w:val="00D603BD"/>
    <w:rsid w:val="00D65AF4"/>
    <w:rsid w:val="00D70604"/>
    <w:rsid w:val="00D749DE"/>
    <w:rsid w:val="00D77B12"/>
    <w:rsid w:val="00D86B4F"/>
    <w:rsid w:val="00D87D96"/>
    <w:rsid w:val="00D926C7"/>
    <w:rsid w:val="00D9477C"/>
    <w:rsid w:val="00DA0BC9"/>
    <w:rsid w:val="00DA1F98"/>
    <w:rsid w:val="00DA2618"/>
    <w:rsid w:val="00DA2979"/>
    <w:rsid w:val="00DA35A6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2A3"/>
    <w:rsid w:val="00DB7AB6"/>
    <w:rsid w:val="00DC3F9A"/>
    <w:rsid w:val="00DC62FB"/>
    <w:rsid w:val="00DC6AA5"/>
    <w:rsid w:val="00DC7F74"/>
    <w:rsid w:val="00DD0FF0"/>
    <w:rsid w:val="00DD1A92"/>
    <w:rsid w:val="00DD2C7D"/>
    <w:rsid w:val="00DD6C1B"/>
    <w:rsid w:val="00DE1E27"/>
    <w:rsid w:val="00DE2048"/>
    <w:rsid w:val="00DE2AC3"/>
    <w:rsid w:val="00E13557"/>
    <w:rsid w:val="00E15897"/>
    <w:rsid w:val="00E17400"/>
    <w:rsid w:val="00E2314A"/>
    <w:rsid w:val="00E260DA"/>
    <w:rsid w:val="00E27C92"/>
    <w:rsid w:val="00E319B3"/>
    <w:rsid w:val="00E360A2"/>
    <w:rsid w:val="00E434B6"/>
    <w:rsid w:val="00E56D6E"/>
    <w:rsid w:val="00E60F83"/>
    <w:rsid w:val="00E64575"/>
    <w:rsid w:val="00E64CB0"/>
    <w:rsid w:val="00E7061D"/>
    <w:rsid w:val="00E728F5"/>
    <w:rsid w:val="00E93B1F"/>
    <w:rsid w:val="00EB0F88"/>
    <w:rsid w:val="00EB42DF"/>
    <w:rsid w:val="00EC1871"/>
    <w:rsid w:val="00EC545E"/>
    <w:rsid w:val="00EC7922"/>
    <w:rsid w:val="00EE4D97"/>
    <w:rsid w:val="00EE5416"/>
    <w:rsid w:val="00EE55DE"/>
    <w:rsid w:val="00EE572C"/>
    <w:rsid w:val="00EE757D"/>
    <w:rsid w:val="00EF6904"/>
    <w:rsid w:val="00EF7E8D"/>
    <w:rsid w:val="00F01750"/>
    <w:rsid w:val="00F01FC0"/>
    <w:rsid w:val="00F030FC"/>
    <w:rsid w:val="00F11353"/>
    <w:rsid w:val="00F12C76"/>
    <w:rsid w:val="00F143DB"/>
    <w:rsid w:val="00F2058C"/>
    <w:rsid w:val="00F22398"/>
    <w:rsid w:val="00F22B31"/>
    <w:rsid w:val="00F41C68"/>
    <w:rsid w:val="00F51252"/>
    <w:rsid w:val="00F54040"/>
    <w:rsid w:val="00F54434"/>
    <w:rsid w:val="00F55C32"/>
    <w:rsid w:val="00F55ECC"/>
    <w:rsid w:val="00F56BB8"/>
    <w:rsid w:val="00F56DF6"/>
    <w:rsid w:val="00F57A27"/>
    <w:rsid w:val="00F63DB2"/>
    <w:rsid w:val="00F70B97"/>
    <w:rsid w:val="00F7562C"/>
    <w:rsid w:val="00F766D1"/>
    <w:rsid w:val="00F822E0"/>
    <w:rsid w:val="00F826B4"/>
    <w:rsid w:val="00F92BC3"/>
    <w:rsid w:val="00F966EB"/>
    <w:rsid w:val="00FA2D4E"/>
    <w:rsid w:val="00FB5BD1"/>
    <w:rsid w:val="00FC23E3"/>
    <w:rsid w:val="00FC6034"/>
    <w:rsid w:val="00FD64B6"/>
    <w:rsid w:val="00FE4DFC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DC2707-F80E-4065-B260-2E485EF35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478E4-79A8-433B-8F7C-DC9AFE3CD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4</Pages>
  <Words>1301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8706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Аницоев Александр Гаврилович</dc:creator>
  <cp:keywords/>
  <dc:description/>
  <cp:lastModifiedBy>Мусатова Светлана Николаевна</cp:lastModifiedBy>
  <cp:revision>12</cp:revision>
  <cp:lastPrinted>2016-06-23T10:22:00Z</cp:lastPrinted>
  <dcterms:created xsi:type="dcterms:W3CDTF">2016-06-20T09:46:00Z</dcterms:created>
  <dcterms:modified xsi:type="dcterms:W3CDTF">2016-07-07T13:39:00Z</dcterms:modified>
</cp:coreProperties>
</file>